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4D" w:rsidRPr="00E134FB" w:rsidRDefault="00DF7A4D" w:rsidP="00DF7A4D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134FB">
        <w:rPr>
          <w:rFonts w:ascii="Times New Roman" w:hAnsi="Times New Roman" w:cs="Times New Roman"/>
          <w:b/>
          <w:sz w:val="24"/>
          <w:szCs w:val="24"/>
        </w:rPr>
        <w:t>. Срок эксплуатации</w:t>
      </w:r>
    </w:p>
    <w:p w:rsidR="00DF7A4D" w:rsidRPr="00DF7A4D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эксплуатации раскаточного устройства – 3 года. Фактический срок службы не ограничивается указанным, а определяется техническим состоянием изделия.</w:t>
      </w:r>
    </w:p>
    <w:p w:rsidR="00403E10" w:rsidRPr="00403E10" w:rsidRDefault="00DF7A4D" w:rsidP="00DF7A4D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03E10" w:rsidRPr="00403E10">
        <w:rPr>
          <w:rFonts w:ascii="Times New Roman" w:hAnsi="Times New Roman" w:cs="Times New Roman"/>
          <w:b/>
          <w:sz w:val="24"/>
          <w:szCs w:val="24"/>
        </w:rPr>
        <w:t>. Гарантийный срок эксплуатации.</w:t>
      </w:r>
    </w:p>
    <w:p w:rsidR="00403E10" w:rsidRPr="00403E10" w:rsidRDefault="00403E10" w:rsidP="00403E10">
      <w:pPr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>Гарантийный срок эксплуатации раскаточного устройства – 12 месяцев со дня продажи, при условии соблюдения потребителем правил транспортировки, хранения и эксплуатации. Срок службы РУ-02М -3 года.</w:t>
      </w:r>
    </w:p>
    <w:p w:rsidR="00403E10" w:rsidRPr="00403E10" w:rsidRDefault="00DF7A4D" w:rsidP="00403E10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03E10"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403E10" w:rsidRPr="00403E10" w:rsidRDefault="00403E10" w:rsidP="00403E10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453300,   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«Эн</w:t>
      </w:r>
      <w:r w:rsidR="006D3E1C">
        <w:rPr>
          <w:rFonts w:ascii="Times New Roman" w:hAnsi="Times New Roman" w:cs="Times New Roman"/>
          <w:sz w:val="24"/>
          <w:szCs w:val="24"/>
        </w:rPr>
        <w:t>ергомаш»,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3E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D17CA" w:rsidRDefault="003D17CA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Pr="00403E10" w:rsidRDefault="00DF7A4D">
      <w:pPr>
        <w:rPr>
          <w:sz w:val="24"/>
          <w:szCs w:val="24"/>
        </w:rPr>
      </w:pP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lastRenderedPageBreak/>
        <w:t>ООО АПП «Энергомаш»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407061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Раскаточное устройство РУ-02М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Паспорт и руководство по эксплуатации</w:t>
      </w:r>
    </w:p>
    <w:p w:rsidR="00407061" w:rsidRDefault="00DF7A4D" w:rsidP="004070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320675</wp:posOffset>
            </wp:positionV>
            <wp:extent cx="4210050" cy="2886075"/>
            <wp:effectExtent l="19050" t="0" r="0" b="0"/>
            <wp:wrapNone/>
            <wp:docPr id="7" name="Рисунок 5" descr="ru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02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Pr="00407061" w:rsidRDefault="00407061" w:rsidP="00407061">
      <w:pPr>
        <w:jc w:val="center"/>
        <w:rPr>
          <w:sz w:val="28"/>
          <w:szCs w:val="28"/>
        </w:rPr>
      </w:pPr>
    </w:p>
    <w:p w:rsidR="00407061" w:rsidRDefault="00407061"/>
    <w:p w:rsidR="00407061" w:rsidRDefault="00407061"/>
    <w:p w:rsidR="00407061" w:rsidRDefault="00407061" w:rsidP="00407061">
      <w:pPr>
        <w:jc w:val="center"/>
      </w:pPr>
    </w:p>
    <w:p w:rsidR="00407061" w:rsidRDefault="00407061"/>
    <w:p w:rsidR="00407061" w:rsidRDefault="00407061"/>
    <w:p w:rsidR="00EA6BAF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7CA" w:rsidRDefault="00666F00" w:rsidP="00DF7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07061" w:rsidRPr="00407061">
        <w:rPr>
          <w:rFonts w:ascii="Times New Roman" w:hAnsi="Times New Roman" w:cs="Times New Roman"/>
          <w:sz w:val="28"/>
          <w:szCs w:val="28"/>
        </w:rPr>
        <w:t>г.</w:t>
      </w:r>
    </w:p>
    <w:p w:rsidR="004E6BD5" w:rsidRDefault="004E6BD5" w:rsidP="00DF7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A8B" w:rsidRPr="00403E10" w:rsidRDefault="00403E10" w:rsidP="00403E1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</w:p>
    <w:p w:rsidR="00407061" w:rsidRDefault="00403E10" w:rsidP="00403E10">
      <w:pPr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>Раскаточное устройство</w:t>
      </w:r>
      <w:r w:rsidR="003D17CA">
        <w:rPr>
          <w:rFonts w:ascii="Times New Roman" w:hAnsi="Times New Roman" w:cs="Times New Roman"/>
          <w:sz w:val="24"/>
          <w:szCs w:val="24"/>
        </w:rPr>
        <w:t xml:space="preserve"> РУ-02М (рисунок 1) предназначено для установки барабана и раскатки с него провода или оптического кабеля, а так же для обеспечения в процессе раскатки необходимого торможения. Внешний вид и габариты раскаточного устройства показаны на рисунке 1</w:t>
      </w:r>
    </w:p>
    <w:p w:rsidR="003D17CA" w:rsidRDefault="00CE431A" w:rsidP="00403E1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3907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CC" w:rsidRDefault="00B21ECC" w:rsidP="00B21EC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работой устройство заземлить за болт заземления (болт расположен в середине основания и обозначен знаком заземления).</w:t>
      </w:r>
    </w:p>
    <w:p w:rsidR="003D17CA" w:rsidRPr="003D17CA" w:rsidRDefault="003D17CA" w:rsidP="003D17C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3D17CA" w:rsidRDefault="003D17CA" w:rsidP="003D17CA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3D17CA" w:rsidRDefault="00E7672B" w:rsidP="003D17C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Грузоподъемность – 6</w:t>
      </w:r>
      <w:r w:rsidR="003D17CA">
        <w:rPr>
          <w:rFonts w:ascii="Times New Roman" w:hAnsi="Times New Roman" w:cs="Times New Roman"/>
          <w:sz w:val="24"/>
          <w:szCs w:val="24"/>
        </w:rPr>
        <w:t>000 кг;</w:t>
      </w:r>
      <w:r w:rsidR="00036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C4B27">
        <w:rPr>
          <w:rFonts w:ascii="Times New Roman" w:hAnsi="Times New Roman" w:cs="Times New Roman"/>
          <w:sz w:val="24"/>
          <w:szCs w:val="24"/>
        </w:rPr>
        <w:t xml:space="preserve">    Масса основания левого – 134</w:t>
      </w:r>
      <w:r w:rsidR="000360B0">
        <w:rPr>
          <w:rFonts w:ascii="Times New Roman" w:hAnsi="Times New Roman" w:cs="Times New Roman"/>
          <w:sz w:val="24"/>
          <w:szCs w:val="24"/>
        </w:rPr>
        <w:t xml:space="preserve">кг;                                                                </w:t>
      </w:r>
      <w:r w:rsidR="005C4B27">
        <w:rPr>
          <w:rFonts w:ascii="Times New Roman" w:hAnsi="Times New Roman" w:cs="Times New Roman"/>
          <w:sz w:val="24"/>
          <w:szCs w:val="24"/>
        </w:rPr>
        <w:t xml:space="preserve">   Масса основания правого – 113</w:t>
      </w:r>
      <w:r w:rsidR="000360B0">
        <w:rPr>
          <w:rFonts w:ascii="Times New Roman" w:hAnsi="Times New Roman" w:cs="Times New Roman"/>
          <w:sz w:val="24"/>
          <w:szCs w:val="24"/>
        </w:rPr>
        <w:t xml:space="preserve"> кг;</w:t>
      </w:r>
      <w:r w:rsidR="003D17CA">
        <w:rPr>
          <w:rFonts w:ascii="Times New Roman" w:hAnsi="Times New Roman" w:cs="Times New Roman"/>
          <w:sz w:val="24"/>
          <w:szCs w:val="24"/>
        </w:rPr>
        <w:t xml:space="preserve"> </w:t>
      </w:r>
      <w:r w:rsidR="00036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4B27">
        <w:rPr>
          <w:rFonts w:ascii="Times New Roman" w:hAnsi="Times New Roman" w:cs="Times New Roman"/>
          <w:sz w:val="24"/>
          <w:szCs w:val="24"/>
        </w:rPr>
        <w:t xml:space="preserve">                        Вал – 23</w:t>
      </w:r>
      <w:r w:rsidR="000360B0">
        <w:rPr>
          <w:rFonts w:ascii="Times New Roman" w:hAnsi="Times New Roman" w:cs="Times New Roman"/>
          <w:sz w:val="24"/>
          <w:szCs w:val="24"/>
        </w:rPr>
        <w:t xml:space="preserve"> кг;</w:t>
      </w:r>
      <w:r w:rsidR="003D1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D17CA" w:rsidRPr="00E134FB"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                                                                 </w:t>
      </w:r>
      <w:r w:rsidR="003D17CA">
        <w:rPr>
          <w:rFonts w:ascii="Times New Roman" w:hAnsi="Times New Roman" w:cs="Times New Roman"/>
          <w:sz w:val="24"/>
          <w:szCs w:val="24"/>
        </w:rPr>
        <w:t xml:space="preserve">Габаритные размеры – 2000х2360х1400;                                                                Усилие торможения- 0-0,3 кН;                                                                                                     Габаритные размеры барабана устанавливаемого на раскаточное </w:t>
      </w:r>
      <w:r w:rsidR="003D17CA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устройство:                                                                                                            </w:t>
      </w:r>
      <w:r w:rsidR="00CE431A">
        <w:rPr>
          <w:rFonts w:ascii="Times New Roman" w:hAnsi="Times New Roman" w:cs="Times New Roman"/>
          <w:sz w:val="24"/>
          <w:szCs w:val="24"/>
        </w:rPr>
        <w:t xml:space="preserve">                      Диаметр-19</w:t>
      </w:r>
      <w:r w:rsidR="003D17CA">
        <w:rPr>
          <w:rFonts w:ascii="Times New Roman" w:hAnsi="Times New Roman" w:cs="Times New Roman"/>
          <w:sz w:val="24"/>
          <w:szCs w:val="24"/>
        </w:rPr>
        <w:t>00 мм;                                                                                                   Ширина – 1200 мм.</w:t>
      </w:r>
    </w:p>
    <w:p w:rsidR="003D17CA" w:rsidRDefault="003D17CA" w:rsidP="003E3773">
      <w:pPr>
        <w:pStyle w:val="a5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E3773">
        <w:rPr>
          <w:rFonts w:ascii="Times New Roman" w:hAnsi="Times New Roman" w:cs="Times New Roman"/>
          <w:b/>
          <w:sz w:val="24"/>
          <w:szCs w:val="24"/>
        </w:rPr>
        <w:t xml:space="preserve">Комплектность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 основание левое – 1 шт.;</w:t>
      </w:r>
      <w:r w:rsidR="00A9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основание правое – 1 шт.;                                                                                                   - вал – 1 шт.;                                                                                                                   -</w:t>
      </w:r>
      <w:r w:rsidR="003E3773">
        <w:rPr>
          <w:rFonts w:ascii="Times New Roman" w:hAnsi="Times New Roman" w:cs="Times New Roman"/>
          <w:sz w:val="24"/>
          <w:szCs w:val="24"/>
        </w:rPr>
        <w:t xml:space="preserve"> паспорт и руководство по эксплуатации – 1шт.</w:t>
      </w:r>
    </w:p>
    <w:p w:rsidR="003E3773" w:rsidRDefault="003E3773" w:rsidP="003E377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E3773" w:rsidRDefault="003E3773" w:rsidP="003D17C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E3773">
        <w:rPr>
          <w:rFonts w:ascii="Times New Roman" w:hAnsi="Times New Roman" w:cs="Times New Roman"/>
          <w:b/>
          <w:sz w:val="24"/>
          <w:szCs w:val="24"/>
        </w:rPr>
        <w:t>Условия транспортировки и хранения</w:t>
      </w:r>
    </w:p>
    <w:p w:rsidR="003E3773" w:rsidRDefault="003E3773" w:rsidP="003E3773">
      <w:pPr>
        <w:ind w:left="284"/>
        <w:rPr>
          <w:rFonts w:ascii="Times New Roman" w:hAnsi="Times New Roman" w:cs="Times New Roman"/>
          <w:sz w:val="24"/>
          <w:szCs w:val="24"/>
        </w:rPr>
      </w:pPr>
      <w:r w:rsidRPr="003E3773">
        <w:rPr>
          <w:rFonts w:ascii="Times New Roman" w:hAnsi="Times New Roman" w:cs="Times New Roman"/>
          <w:sz w:val="24"/>
          <w:szCs w:val="24"/>
        </w:rPr>
        <w:t xml:space="preserve">Срок хранения не </w:t>
      </w:r>
      <w:r>
        <w:rPr>
          <w:rFonts w:ascii="Times New Roman" w:hAnsi="Times New Roman" w:cs="Times New Roman"/>
          <w:sz w:val="24"/>
          <w:szCs w:val="24"/>
        </w:rPr>
        <w:t>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Свидетельство о приемке.</w:t>
      </w: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>Раскаточное устройство РУ-02М, заводской номер №_________                      соответствует техническим требованиям конструкторской документации и признано годным к эксплуатации.</w:t>
      </w: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3E10">
        <w:rPr>
          <w:rFonts w:ascii="Times New Roman" w:hAnsi="Times New Roman" w:cs="Times New Roman"/>
          <w:b/>
          <w:sz w:val="24"/>
          <w:szCs w:val="24"/>
        </w:rPr>
        <w:t>М.П. Дата выпуска:</w:t>
      </w: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DF7A4D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 xml:space="preserve">(подпись лица, ответственного за приемку)  </w:t>
      </w:r>
      <w:r w:rsidRPr="00403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3773" w:rsidRPr="00A703E4" w:rsidRDefault="003E3773" w:rsidP="00A703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773" w:rsidRPr="00A703E4" w:rsidSect="003D17CA">
      <w:pgSz w:w="16838" w:h="11906" w:orient="landscape"/>
      <w:pgMar w:top="709" w:right="395" w:bottom="1276" w:left="567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61"/>
    <w:rsid w:val="000360B0"/>
    <w:rsid w:val="000609CA"/>
    <w:rsid w:val="000B402D"/>
    <w:rsid w:val="000E3133"/>
    <w:rsid w:val="000F72E2"/>
    <w:rsid w:val="000F782C"/>
    <w:rsid w:val="0011276A"/>
    <w:rsid w:val="00112BEC"/>
    <w:rsid w:val="00115D19"/>
    <w:rsid w:val="00137D12"/>
    <w:rsid w:val="00167816"/>
    <w:rsid w:val="00176A8B"/>
    <w:rsid w:val="001A4DB5"/>
    <w:rsid w:val="0024140C"/>
    <w:rsid w:val="002522C6"/>
    <w:rsid w:val="00265D7C"/>
    <w:rsid w:val="002C5F5D"/>
    <w:rsid w:val="002D036E"/>
    <w:rsid w:val="002E00EE"/>
    <w:rsid w:val="00336554"/>
    <w:rsid w:val="00396EA7"/>
    <w:rsid w:val="00397636"/>
    <w:rsid w:val="003D17CA"/>
    <w:rsid w:val="003E3773"/>
    <w:rsid w:val="00403E10"/>
    <w:rsid w:val="00407061"/>
    <w:rsid w:val="00421A88"/>
    <w:rsid w:val="00432D45"/>
    <w:rsid w:val="00453739"/>
    <w:rsid w:val="00487A9B"/>
    <w:rsid w:val="004967F0"/>
    <w:rsid w:val="004E54A1"/>
    <w:rsid w:val="004E6BD5"/>
    <w:rsid w:val="00533F4D"/>
    <w:rsid w:val="00540B50"/>
    <w:rsid w:val="00562D89"/>
    <w:rsid w:val="005857A3"/>
    <w:rsid w:val="005A77A5"/>
    <w:rsid w:val="005B6F6B"/>
    <w:rsid w:val="005C4B27"/>
    <w:rsid w:val="005F19B5"/>
    <w:rsid w:val="00613C2C"/>
    <w:rsid w:val="00634DFD"/>
    <w:rsid w:val="00661C5F"/>
    <w:rsid w:val="0066611F"/>
    <w:rsid w:val="00666F00"/>
    <w:rsid w:val="006727BF"/>
    <w:rsid w:val="00681C6F"/>
    <w:rsid w:val="00694919"/>
    <w:rsid w:val="006A7704"/>
    <w:rsid w:val="006D3E1C"/>
    <w:rsid w:val="007701D7"/>
    <w:rsid w:val="007873FB"/>
    <w:rsid w:val="007C1DDC"/>
    <w:rsid w:val="007D66E4"/>
    <w:rsid w:val="0081233F"/>
    <w:rsid w:val="00813387"/>
    <w:rsid w:val="008263A4"/>
    <w:rsid w:val="00847C8A"/>
    <w:rsid w:val="008903A4"/>
    <w:rsid w:val="0089296F"/>
    <w:rsid w:val="008F794B"/>
    <w:rsid w:val="009018BE"/>
    <w:rsid w:val="00905A50"/>
    <w:rsid w:val="00921D15"/>
    <w:rsid w:val="00967C8F"/>
    <w:rsid w:val="00A36360"/>
    <w:rsid w:val="00A703E4"/>
    <w:rsid w:val="00A7158F"/>
    <w:rsid w:val="00A94642"/>
    <w:rsid w:val="00AA4438"/>
    <w:rsid w:val="00AD052E"/>
    <w:rsid w:val="00AF568A"/>
    <w:rsid w:val="00B21ECC"/>
    <w:rsid w:val="00B73994"/>
    <w:rsid w:val="00B75FAA"/>
    <w:rsid w:val="00B773BA"/>
    <w:rsid w:val="00B7764C"/>
    <w:rsid w:val="00BC7A45"/>
    <w:rsid w:val="00BF2683"/>
    <w:rsid w:val="00C51E61"/>
    <w:rsid w:val="00C56188"/>
    <w:rsid w:val="00C84A61"/>
    <w:rsid w:val="00CA6581"/>
    <w:rsid w:val="00CE431A"/>
    <w:rsid w:val="00CF060B"/>
    <w:rsid w:val="00CF1AFA"/>
    <w:rsid w:val="00D01530"/>
    <w:rsid w:val="00D1330E"/>
    <w:rsid w:val="00D3412B"/>
    <w:rsid w:val="00D477C4"/>
    <w:rsid w:val="00D47DEB"/>
    <w:rsid w:val="00D700B5"/>
    <w:rsid w:val="00DA7D68"/>
    <w:rsid w:val="00DF7A4D"/>
    <w:rsid w:val="00E03F46"/>
    <w:rsid w:val="00E06978"/>
    <w:rsid w:val="00E134FB"/>
    <w:rsid w:val="00E7672B"/>
    <w:rsid w:val="00EA6BAF"/>
    <w:rsid w:val="00EE2A5F"/>
    <w:rsid w:val="00F06F0C"/>
    <w:rsid w:val="00F26543"/>
    <w:rsid w:val="00F528CE"/>
    <w:rsid w:val="00F866F7"/>
    <w:rsid w:val="00F951D1"/>
    <w:rsid w:val="00FA1317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5E59-7DEA-4E36-A635-DCFB9B6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A0CD-4E14-4092-8B46-E8D9B67F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Конструктор</cp:lastModifiedBy>
  <cp:revision>13</cp:revision>
  <cp:lastPrinted>2018-03-21T05:01:00Z</cp:lastPrinted>
  <dcterms:created xsi:type="dcterms:W3CDTF">2014-12-25T04:37:00Z</dcterms:created>
  <dcterms:modified xsi:type="dcterms:W3CDTF">2022-01-17T11:31:00Z</dcterms:modified>
</cp:coreProperties>
</file>