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C3B" w:rsidRPr="00325F9E" w:rsidRDefault="00433C3B" w:rsidP="001E0E6F">
      <w:pPr>
        <w:ind w:left="567"/>
        <w:jc w:val="center"/>
        <w:rPr>
          <w:rFonts w:asciiTheme="minorHAnsi" w:hAnsiTheme="minorHAnsi" w:cstheme="minorHAnsi"/>
          <w:sz w:val="28"/>
          <w:szCs w:val="28"/>
        </w:rPr>
      </w:pPr>
    </w:p>
    <w:p w:rsidR="00433C3B" w:rsidRPr="00325F9E" w:rsidRDefault="00433C3B" w:rsidP="001E0E6F">
      <w:pPr>
        <w:ind w:left="567"/>
        <w:jc w:val="center"/>
        <w:rPr>
          <w:rFonts w:asciiTheme="minorHAnsi" w:hAnsiTheme="minorHAnsi" w:cstheme="minorHAnsi"/>
          <w:sz w:val="28"/>
          <w:szCs w:val="28"/>
        </w:rPr>
      </w:pPr>
    </w:p>
    <w:p w:rsidR="00433C3B" w:rsidRPr="00325F9E" w:rsidRDefault="00433C3B" w:rsidP="001E0E6F">
      <w:pPr>
        <w:ind w:left="567"/>
        <w:jc w:val="center"/>
        <w:rPr>
          <w:rFonts w:asciiTheme="minorHAnsi" w:hAnsiTheme="minorHAnsi" w:cstheme="minorHAnsi"/>
          <w:sz w:val="28"/>
          <w:szCs w:val="28"/>
        </w:rPr>
      </w:pPr>
    </w:p>
    <w:p w:rsidR="00433C3B" w:rsidRPr="00325F9E" w:rsidRDefault="00433C3B" w:rsidP="001E0E6F">
      <w:pPr>
        <w:ind w:left="567"/>
        <w:jc w:val="center"/>
        <w:rPr>
          <w:rFonts w:asciiTheme="minorHAnsi" w:hAnsiTheme="minorHAnsi" w:cstheme="minorHAnsi"/>
          <w:sz w:val="28"/>
          <w:szCs w:val="28"/>
        </w:rPr>
      </w:pPr>
    </w:p>
    <w:p w:rsidR="00433C3B" w:rsidRPr="00325F9E" w:rsidRDefault="00433C3B" w:rsidP="001E0E6F">
      <w:pPr>
        <w:ind w:left="567"/>
        <w:jc w:val="center"/>
        <w:rPr>
          <w:rFonts w:asciiTheme="minorHAnsi" w:hAnsiTheme="minorHAnsi" w:cstheme="minorHAnsi"/>
          <w:sz w:val="28"/>
          <w:szCs w:val="28"/>
        </w:rPr>
      </w:pPr>
    </w:p>
    <w:p w:rsidR="00433C3B" w:rsidRPr="00325F9E" w:rsidRDefault="00433C3B" w:rsidP="001E0E6F">
      <w:pPr>
        <w:ind w:left="567"/>
        <w:jc w:val="center"/>
        <w:rPr>
          <w:rFonts w:asciiTheme="minorHAnsi" w:hAnsiTheme="minorHAnsi" w:cstheme="minorHAnsi"/>
          <w:sz w:val="28"/>
          <w:szCs w:val="28"/>
        </w:rPr>
      </w:pPr>
    </w:p>
    <w:p w:rsidR="00433C3B" w:rsidRPr="00325F9E" w:rsidRDefault="00433C3B" w:rsidP="001E0E6F">
      <w:pPr>
        <w:ind w:left="567"/>
        <w:jc w:val="center"/>
        <w:rPr>
          <w:rFonts w:asciiTheme="minorHAnsi" w:hAnsiTheme="minorHAnsi" w:cstheme="minorHAnsi"/>
          <w:sz w:val="28"/>
          <w:szCs w:val="28"/>
        </w:rPr>
      </w:pPr>
    </w:p>
    <w:p w:rsidR="00433C3B" w:rsidRPr="00325F9E" w:rsidRDefault="00433C3B" w:rsidP="001E0E6F">
      <w:pPr>
        <w:ind w:left="567"/>
        <w:jc w:val="center"/>
        <w:rPr>
          <w:rFonts w:asciiTheme="minorHAnsi" w:hAnsiTheme="minorHAnsi" w:cstheme="minorHAnsi"/>
          <w:sz w:val="28"/>
          <w:szCs w:val="28"/>
        </w:rPr>
      </w:pPr>
    </w:p>
    <w:p w:rsidR="00433C3B" w:rsidRPr="00325F9E" w:rsidRDefault="00433C3B" w:rsidP="001E0E6F">
      <w:pPr>
        <w:ind w:left="567"/>
        <w:jc w:val="center"/>
        <w:rPr>
          <w:rFonts w:asciiTheme="minorHAnsi" w:hAnsiTheme="minorHAnsi" w:cstheme="minorHAnsi"/>
          <w:sz w:val="28"/>
          <w:szCs w:val="28"/>
        </w:rPr>
      </w:pPr>
    </w:p>
    <w:p w:rsidR="00433C3B" w:rsidRPr="00325F9E" w:rsidRDefault="00433C3B" w:rsidP="001E0E6F">
      <w:pPr>
        <w:ind w:left="567"/>
        <w:jc w:val="center"/>
        <w:rPr>
          <w:rFonts w:asciiTheme="minorHAnsi" w:hAnsiTheme="minorHAnsi" w:cstheme="minorHAnsi"/>
          <w:sz w:val="28"/>
          <w:szCs w:val="28"/>
        </w:rPr>
      </w:pPr>
    </w:p>
    <w:p w:rsidR="00433C3B" w:rsidRPr="00325F9E" w:rsidRDefault="00433C3B" w:rsidP="001E0E6F">
      <w:pPr>
        <w:ind w:left="567"/>
        <w:jc w:val="center"/>
        <w:rPr>
          <w:rFonts w:asciiTheme="minorHAnsi" w:hAnsiTheme="minorHAnsi" w:cstheme="minorHAnsi"/>
          <w:sz w:val="28"/>
          <w:szCs w:val="28"/>
        </w:rPr>
      </w:pPr>
    </w:p>
    <w:p w:rsidR="00433C3B" w:rsidRPr="00325F9E" w:rsidRDefault="00433C3B" w:rsidP="001E0E6F">
      <w:pPr>
        <w:ind w:left="567"/>
        <w:jc w:val="center"/>
        <w:rPr>
          <w:rFonts w:asciiTheme="minorHAnsi" w:hAnsiTheme="minorHAnsi" w:cstheme="minorHAnsi"/>
          <w:sz w:val="28"/>
          <w:szCs w:val="28"/>
        </w:rPr>
      </w:pPr>
    </w:p>
    <w:p w:rsidR="00433C3B" w:rsidRPr="00325F9E" w:rsidRDefault="00433C3B" w:rsidP="001E0E6F">
      <w:pPr>
        <w:ind w:left="567"/>
        <w:jc w:val="center"/>
        <w:rPr>
          <w:rFonts w:asciiTheme="minorHAnsi" w:hAnsiTheme="minorHAnsi" w:cstheme="minorHAnsi"/>
          <w:sz w:val="28"/>
          <w:szCs w:val="28"/>
        </w:rPr>
      </w:pPr>
    </w:p>
    <w:p w:rsidR="00433C3B" w:rsidRPr="00325F9E" w:rsidRDefault="00433C3B" w:rsidP="001E0E6F">
      <w:pPr>
        <w:ind w:left="567"/>
        <w:jc w:val="center"/>
        <w:rPr>
          <w:rFonts w:asciiTheme="minorHAnsi" w:hAnsiTheme="minorHAnsi" w:cstheme="minorHAnsi"/>
          <w:sz w:val="28"/>
          <w:szCs w:val="28"/>
        </w:rPr>
      </w:pPr>
    </w:p>
    <w:p w:rsidR="00433C3B" w:rsidRPr="00325F9E" w:rsidRDefault="00433C3B" w:rsidP="001E0E6F">
      <w:pPr>
        <w:ind w:left="567"/>
        <w:jc w:val="center"/>
        <w:rPr>
          <w:rFonts w:asciiTheme="minorHAnsi" w:hAnsiTheme="minorHAnsi" w:cstheme="minorHAnsi"/>
          <w:sz w:val="28"/>
          <w:szCs w:val="28"/>
        </w:rPr>
      </w:pPr>
    </w:p>
    <w:p w:rsidR="00433C3B" w:rsidRPr="00325F9E" w:rsidRDefault="00433C3B" w:rsidP="001E0E6F">
      <w:pPr>
        <w:ind w:left="567"/>
        <w:jc w:val="center"/>
        <w:rPr>
          <w:rFonts w:asciiTheme="minorHAnsi" w:hAnsiTheme="minorHAnsi" w:cstheme="minorHAnsi"/>
          <w:sz w:val="28"/>
          <w:szCs w:val="28"/>
        </w:rPr>
      </w:pPr>
    </w:p>
    <w:p w:rsidR="00433C3B" w:rsidRPr="00325F9E" w:rsidRDefault="00433C3B" w:rsidP="001E0E6F">
      <w:pPr>
        <w:ind w:left="567"/>
        <w:jc w:val="center"/>
        <w:rPr>
          <w:rFonts w:asciiTheme="minorHAnsi" w:hAnsiTheme="minorHAnsi" w:cstheme="minorHAnsi"/>
          <w:sz w:val="28"/>
          <w:szCs w:val="28"/>
        </w:rPr>
      </w:pPr>
    </w:p>
    <w:p w:rsidR="00433C3B" w:rsidRPr="00325F9E" w:rsidRDefault="00433C3B" w:rsidP="001E0E6F">
      <w:pPr>
        <w:ind w:left="567"/>
        <w:jc w:val="center"/>
        <w:rPr>
          <w:rFonts w:asciiTheme="minorHAnsi" w:hAnsiTheme="minorHAnsi" w:cstheme="minorHAnsi"/>
          <w:sz w:val="28"/>
          <w:szCs w:val="28"/>
        </w:rPr>
      </w:pPr>
    </w:p>
    <w:p w:rsidR="00DF7B14" w:rsidRPr="00325F9E" w:rsidRDefault="00DF7B14" w:rsidP="00DF7B14">
      <w:pPr>
        <w:pStyle w:val="a5"/>
        <w:ind w:left="0" w:firstLine="567"/>
        <w:jc w:val="right"/>
        <w:rPr>
          <w:rFonts w:asciiTheme="minorHAnsi" w:hAnsiTheme="minorHAnsi" w:cstheme="minorHAnsi"/>
          <w:sz w:val="28"/>
          <w:szCs w:val="28"/>
        </w:rPr>
      </w:pPr>
      <w:r w:rsidRPr="00325F9E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54144" behindDoc="0" locked="0" layoutInCell="1" allowOverlap="1" wp14:anchorId="5A396E88" wp14:editId="6852439A">
            <wp:simplePos x="0" y="0"/>
            <wp:positionH relativeFrom="column">
              <wp:posOffset>-25400</wp:posOffset>
            </wp:positionH>
            <wp:positionV relativeFrom="paragraph">
              <wp:posOffset>-67733</wp:posOffset>
            </wp:positionV>
            <wp:extent cx="1469390" cy="339725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2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5F9E">
        <w:rPr>
          <w:rFonts w:asciiTheme="minorHAnsi" w:hAnsiTheme="minorHAnsi" w:cstheme="minorHAnsi"/>
          <w:sz w:val="28"/>
          <w:szCs w:val="28"/>
        </w:rPr>
        <w:t xml:space="preserve">               </w:t>
      </w:r>
      <w:r w:rsidRPr="00325F9E">
        <w:rPr>
          <w:rFonts w:asciiTheme="minorHAnsi" w:hAnsiTheme="minorHAnsi" w:cstheme="minorHAnsi"/>
          <w:sz w:val="28"/>
          <w:szCs w:val="28"/>
          <w:lang w:val="en-US"/>
        </w:rPr>
        <w:t>www</w:t>
      </w:r>
      <w:r w:rsidRPr="00325F9E">
        <w:rPr>
          <w:rFonts w:asciiTheme="minorHAnsi" w:hAnsiTheme="minorHAnsi" w:cstheme="minorHAnsi"/>
          <w:sz w:val="28"/>
          <w:szCs w:val="28"/>
        </w:rPr>
        <w:t>.</w:t>
      </w:r>
      <w:r w:rsidRPr="00325F9E">
        <w:rPr>
          <w:rFonts w:asciiTheme="minorHAnsi" w:hAnsiTheme="minorHAnsi" w:cstheme="minorHAnsi"/>
          <w:sz w:val="28"/>
          <w:szCs w:val="28"/>
          <w:lang w:val="en-US"/>
        </w:rPr>
        <w:t>energomash</w:t>
      </w:r>
      <w:r w:rsidRPr="00325F9E">
        <w:rPr>
          <w:rFonts w:asciiTheme="minorHAnsi" w:hAnsiTheme="minorHAnsi" w:cstheme="minorHAnsi"/>
          <w:sz w:val="28"/>
          <w:szCs w:val="28"/>
        </w:rPr>
        <w:t>-</w:t>
      </w:r>
      <w:r w:rsidRPr="00325F9E">
        <w:rPr>
          <w:rFonts w:asciiTheme="minorHAnsi" w:hAnsiTheme="minorHAnsi" w:cstheme="minorHAnsi"/>
          <w:sz w:val="28"/>
          <w:szCs w:val="28"/>
          <w:lang w:val="en-US"/>
        </w:rPr>
        <w:t>factory</w:t>
      </w:r>
      <w:r w:rsidRPr="00325F9E">
        <w:rPr>
          <w:rFonts w:asciiTheme="minorHAnsi" w:hAnsiTheme="minorHAnsi" w:cstheme="minorHAnsi"/>
          <w:sz w:val="28"/>
          <w:szCs w:val="28"/>
        </w:rPr>
        <w:t>.</w:t>
      </w:r>
      <w:r w:rsidRPr="00325F9E">
        <w:rPr>
          <w:rFonts w:asciiTheme="minorHAnsi" w:hAnsiTheme="minorHAnsi" w:cstheme="minorHAnsi"/>
          <w:sz w:val="28"/>
          <w:szCs w:val="28"/>
          <w:lang w:val="en-US"/>
        </w:rPr>
        <w:t>tools</w:t>
      </w:r>
    </w:p>
    <w:p w:rsidR="00DF7B14" w:rsidRPr="00325F9E" w:rsidRDefault="00DF7B14" w:rsidP="00DF7B14">
      <w:pPr>
        <w:ind w:firstLine="567"/>
        <w:jc w:val="right"/>
        <w:rPr>
          <w:rFonts w:asciiTheme="minorHAnsi" w:hAnsiTheme="minorHAnsi" w:cstheme="minorHAnsi"/>
          <w:sz w:val="28"/>
          <w:szCs w:val="28"/>
        </w:rPr>
      </w:pPr>
      <w:r w:rsidRPr="00325F9E">
        <w:rPr>
          <w:rFonts w:asciiTheme="minorHAnsi" w:hAnsiTheme="minorHAnsi" w:cstheme="minorHAnsi"/>
          <w:sz w:val="28"/>
          <w:szCs w:val="28"/>
        </w:rPr>
        <w:t>ООО АПП «Энергомаш»</w:t>
      </w:r>
    </w:p>
    <w:p w:rsidR="00433C3B" w:rsidRPr="00325F9E" w:rsidRDefault="00433C3B" w:rsidP="001E0E6F">
      <w:pPr>
        <w:ind w:left="567"/>
        <w:jc w:val="center"/>
        <w:rPr>
          <w:rFonts w:asciiTheme="minorHAnsi" w:hAnsiTheme="minorHAnsi" w:cstheme="minorHAnsi"/>
          <w:sz w:val="28"/>
          <w:szCs w:val="28"/>
        </w:rPr>
      </w:pPr>
    </w:p>
    <w:p w:rsidR="00433C3B" w:rsidRPr="00325F9E" w:rsidRDefault="00433C3B" w:rsidP="001E0E6F">
      <w:pPr>
        <w:ind w:left="567"/>
        <w:jc w:val="center"/>
        <w:rPr>
          <w:rFonts w:asciiTheme="minorHAnsi" w:hAnsiTheme="minorHAnsi" w:cstheme="minorHAnsi"/>
          <w:sz w:val="28"/>
          <w:szCs w:val="28"/>
        </w:rPr>
      </w:pPr>
    </w:p>
    <w:p w:rsidR="00DF7B14" w:rsidRPr="00325F9E" w:rsidRDefault="00DF7B14" w:rsidP="001E0E6F">
      <w:pPr>
        <w:ind w:left="567"/>
        <w:jc w:val="center"/>
        <w:rPr>
          <w:rFonts w:asciiTheme="minorHAnsi" w:hAnsiTheme="minorHAnsi" w:cstheme="minorHAnsi"/>
          <w:sz w:val="28"/>
          <w:szCs w:val="28"/>
        </w:rPr>
      </w:pPr>
    </w:p>
    <w:p w:rsidR="002B0617" w:rsidRPr="00325F9E" w:rsidRDefault="002B0617" w:rsidP="001E0E6F">
      <w:pPr>
        <w:ind w:left="567"/>
        <w:jc w:val="center"/>
        <w:rPr>
          <w:rFonts w:asciiTheme="minorHAnsi" w:hAnsiTheme="minorHAnsi" w:cstheme="minorHAnsi"/>
          <w:sz w:val="28"/>
          <w:szCs w:val="28"/>
        </w:rPr>
      </w:pPr>
    </w:p>
    <w:p w:rsidR="00B52461" w:rsidRPr="00325F9E" w:rsidRDefault="00481B86" w:rsidP="005F7D4D">
      <w:pPr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325F9E">
        <w:rPr>
          <w:rFonts w:asciiTheme="minorHAnsi" w:hAnsiTheme="minorHAnsi" w:cstheme="minorHAnsi"/>
          <w:b/>
          <w:sz w:val="28"/>
          <w:szCs w:val="28"/>
        </w:rPr>
        <w:t>Зажимы монтажные клинового типа МК</w:t>
      </w:r>
    </w:p>
    <w:p w:rsidR="00DF7B14" w:rsidRPr="00325F9E" w:rsidRDefault="00DF7B14" w:rsidP="005F7D4D">
      <w:pPr>
        <w:contextualSpacing/>
        <w:jc w:val="center"/>
        <w:rPr>
          <w:rFonts w:asciiTheme="minorHAnsi" w:hAnsiTheme="minorHAnsi" w:cstheme="minorHAnsi"/>
          <w:sz w:val="28"/>
          <w:szCs w:val="28"/>
        </w:rPr>
      </w:pPr>
      <w:r w:rsidRPr="00325F9E">
        <w:rPr>
          <w:rFonts w:asciiTheme="minorHAnsi" w:hAnsiTheme="minorHAnsi" w:cstheme="minorHAnsi"/>
          <w:sz w:val="28"/>
          <w:szCs w:val="28"/>
        </w:rPr>
        <w:t>Паспорт и руководство</w:t>
      </w:r>
    </w:p>
    <w:p w:rsidR="00B52461" w:rsidRPr="00325F9E" w:rsidRDefault="00B52461" w:rsidP="005F7D4D">
      <w:pPr>
        <w:contextualSpacing/>
        <w:jc w:val="center"/>
        <w:rPr>
          <w:rFonts w:asciiTheme="minorHAnsi" w:hAnsiTheme="minorHAnsi" w:cstheme="minorHAnsi"/>
          <w:sz w:val="28"/>
          <w:szCs w:val="28"/>
        </w:rPr>
      </w:pPr>
      <w:r w:rsidRPr="00325F9E">
        <w:rPr>
          <w:rFonts w:asciiTheme="minorHAnsi" w:hAnsiTheme="minorHAnsi" w:cstheme="minorHAnsi"/>
          <w:sz w:val="28"/>
          <w:szCs w:val="28"/>
        </w:rPr>
        <w:t>по эксплуатации</w:t>
      </w:r>
    </w:p>
    <w:p w:rsidR="00B52461" w:rsidRPr="00325F9E" w:rsidRDefault="00B52461" w:rsidP="005F7D4D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B52461" w:rsidRPr="00325F9E" w:rsidRDefault="00A5276E" w:rsidP="005F7D4D">
      <w:pPr>
        <w:jc w:val="center"/>
        <w:rPr>
          <w:rFonts w:asciiTheme="minorHAnsi" w:hAnsiTheme="minorHAnsi" w:cstheme="minorHAnsi"/>
          <w:sz w:val="28"/>
          <w:szCs w:val="28"/>
        </w:rPr>
      </w:pPr>
      <w:r w:rsidRPr="00325F9E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368285</wp:posOffset>
            </wp:positionH>
            <wp:positionV relativeFrom="paragraph">
              <wp:posOffset>6985</wp:posOffset>
            </wp:positionV>
            <wp:extent cx="4200525" cy="1821180"/>
            <wp:effectExtent l="0" t="0" r="0" b="0"/>
            <wp:wrapNone/>
            <wp:docPr id="4" name="Рисунок 4" descr="Зажим М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жим М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461" w:rsidRPr="00325F9E" w:rsidRDefault="00B52461" w:rsidP="005F7D4D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B52461" w:rsidRPr="00325F9E" w:rsidRDefault="00B52461" w:rsidP="005F7D4D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433C3B" w:rsidRPr="00325F9E" w:rsidRDefault="00433C3B" w:rsidP="005F7D4D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433C3B" w:rsidRPr="00325F9E" w:rsidRDefault="00433C3B" w:rsidP="005F7D4D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433C3B" w:rsidRPr="00325F9E" w:rsidRDefault="00433C3B" w:rsidP="005F7D4D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433C3B" w:rsidRPr="00325F9E" w:rsidRDefault="00433C3B" w:rsidP="005F7D4D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433C3B" w:rsidRPr="00325F9E" w:rsidRDefault="00433C3B" w:rsidP="005F7D4D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433C3B" w:rsidRPr="00325F9E" w:rsidRDefault="00433C3B" w:rsidP="005F7D4D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2769B1" w:rsidRPr="00325F9E" w:rsidRDefault="00A135C2" w:rsidP="005F7D4D">
      <w:pPr>
        <w:jc w:val="center"/>
        <w:rPr>
          <w:rFonts w:asciiTheme="minorHAnsi" w:hAnsiTheme="minorHAnsi" w:cstheme="minorHAnsi"/>
          <w:sz w:val="24"/>
          <w:szCs w:val="24"/>
        </w:rPr>
      </w:pPr>
      <w:r w:rsidRPr="00325F9E">
        <w:rPr>
          <w:rFonts w:asciiTheme="minorHAnsi" w:hAnsiTheme="minorHAnsi" w:cstheme="minorHAnsi"/>
          <w:sz w:val="24"/>
          <w:szCs w:val="24"/>
        </w:rPr>
        <w:t>2</w:t>
      </w:r>
      <w:r w:rsidR="00BF4891" w:rsidRPr="00325F9E">
        <w:rPr>
          <w:rFonts w:asciiTheme="minorHAnsi" w:hAnsiTheme="minorHAnsi" w:cstheme="minorHAnsi"/>
          <w:sz w:val="24"/>
          <w:szCs w:val="24"/>
        </w:rPr>
        <w:t>022</w:t>
      </w:r>
      <w:r w:rsidR="00B52461" w:rsidRPr="00325F9E">
        <w:rPr>
          <w:rFonts w:asciiTheme="minorHAnsi" w:hAnsiTheme="minorHAnsi" w:cstheme="minorHAnsi"/>
          <w:sz w:val="24"/>
          <w:szCs w:val="24"/>
        </w:rPr>
        <w:t>г.</w:t>
      </w:r>
    </w:p>
    <w:p w:rsidR="002B0617" w:rsidRPr="00325F9E" w:rsidRDefault="002B0617" w:rsidP="002B0617">
      <w:pPr>
        <w:pStyle w:val="ad"/>
        <w:jc w:val="center"/>
        <w:rPr>
          <w:rFonts w:cstheme="minorHAnsi"/>
          <w:b/>
          <w:sz w:val="24"/>
          <w:szCs w:val="24"/>
        </w:rPr>
      </w:pPr>
      <w:r w:rsidRPr="00325F9E">
        <w:rPr>
          <w:rFonts w:cstheme="minorHAnsi"/>
          <w:b/>
          <w:sz w:val="24"/>
          <w:szCs w:val="24"/>
        </w:rPr>
        <w:lastRenderedPageBreak/>
        <w:t>Благодарим Вас за выбор продукции компании</w:t>
      </w:r>
    </w:p>
    <w:p w:rsidR="002B0617" w:rsidRPr="00325F9E" w:rsidRDefault="002B0617" w:rsidP="002B0617">
      <w:pPr>
        <w:pStyle w:val="ad"/>
        <w:jc w:val="center"/>
        <w:rPr>
          <w:rFonts w:cstheme="minorHAnsi"/>
          <w:b/>
          <w:sz w:val="24"/>
          <w:szCs w:val="24"/>
        </w:rPr>
      </w:pPr>
      <w:r w:rsidRPr="00325F9E">
        <w:rPr>
          <w:rFonts w:cstheme="minorHAnsi"/>
          <w:b/>
          <w:sz w:val="24"/>
          <w:szCs w:val="24"/>
        </w:rPr>
        <w:t>ООО АПП «Энергомаш»</w:t>
      </w:r>
    </w:p>
    <w:p w:rsidR="002B0617" w:rsidRPr="00325F9E" w:rsidRDefault="002B0617" w:rsidP="002B0617">
      <w:pPr>
        <w:pStyle w:val="ad"/>
        <w:ind w:firstLine="567"/>
        <w:rPr>
          <w:rFonts w:cstheme="minorHAnsi"/>
          <w:sz w:val="24"/>
          <w:szCs w:val="24"/>
        </w:rPr>
      </w:pPr>
      <w:r w:rsidRPr="00325F9E">
        <w:rPr>
          <w:rFonts w:cstheme="minorHAnsi"/>
          <w:sz w:val="24"/>
          <w:szCs w:val="24"/>
        </w:rPr>
        <w:t xml:space="preserve">Мы надеемся, что работа с нашим оборудованием принесет Вам </w:t>
      </w:r>
    </w:p>
    <w:p w:rsidR="002B0617" w:rsidRPr="00325F9E" w:rsidRDefault="002B0617" w:rsidP="002B0617">
      <w:pPr>
        <w:pStyle w:val="ad"/>
        <w:rPr>
          <w:rFonts w:cstheme="minorHAnsi"/>
          <w:sz w:val="24"/>
          <w:szCs w:val="24"/>
        </w:rPr>
      </w:pPr>
      <w:r w:rsidRPr="00325F9E">
        <w:rPr>
          <w:rFonts w:cstheme="minorHAnsi"/>
          <w:sz w:val="24"/>
          <w:szCs w:val="24"/>
        </w:rPr>
        <w:t>только положительные эмоции.</w:t>
      </w:r>
    </w:p>
    <w:p w:rsidR="002B0617" w:rsidRPr="00325F9E" w:rsidRDefault="002B0617" w:rsidP="002B0617">
      <w:pPr>
        <w:pStyle w:val="ad"/>
        <w:ind w:firstLine="567"/>
        <w:rPr>
          <w:rFonts w:cstheme="minorHAnsi"/>
          <w:sz w:val="24"/>
          <w:szCs w:val="24"/>
        </w:rPr>
      </w:pPr>
      <w:r w:rsidRPr="00325F9E">
        <w:rPr>
          <w:rFonts w:cstheme="minorHAnsi"/>
          <w:sz w:val="24"/>
          <w:szCs w:val="24"/>
        </w:rPr>
        <w:t>Нашей целью является удовлетворение Ваших требований при</w:t>
      </w:r>
    </w:p>
    <w:p w:rsidR="002B0617" w:rsidRPr="00325F9E" w:rsidRDefault="002B0617" w:rsidP="002B0617">
      <w:pPr>
        <w:pStyle w:val="ad"/>
        <w:rPr>
          <w:rFonts w:cstheme="minorHAnsi"/>
          <w:sz w:val="24"/>
          <w:szCs w:val="24"/>
        </w:rPr>
      </w:pPr>
      <w:r w:rsidRPr="00325F9E">
        <w:rPr>
          <w:rFonts w:cstheme="minorHAnsi"/>
          <w:sz w:val="24"/>
          <w:szCs w:val="24"/>
        </w:rPr>
        <w:t>использовании данного оборудования, а данное руководство по эксплуатации обеспечит его безопасную и удобную эксплуатацию в течение всего срока службы оборудования.</w:t>
      </w:r>
    </w:p>
    <w:p w:rsidR="002B0617" w:rsidRPr="00325F9E" w:rsidRDefault="002B0617" w:rsidP="002B0617">
      <w:pPr>
        <w:pStyle w:val="ad"/>
        <w:ind w:firstLine="567"/>
        <w:rPr>
          <w:rFonts w:cstheme="minorHAnsi"/>
          <w:sz w:val="24"/>
          <w:szCs w:val="24"/>
        </w:rPr>
      </w:pPr>
      <w:r w:rsidRPr="00325F9E">
        <w:rPr>
          <w:rFonts w:cstheme="minorHAnsi"/>
          <w:sz w:val="24"/>
          <w:szCs w:val="24"/>
        </w:rPr>
        <w:t>При проектировании и производстве нашего оборудования особое внимание мы уделяем мерам по безопасности и удобству эксплуатации. Поэтому перед началом работ важно изучить данную инструкцию по эксплуатации.</w:t>
      </w:r>
    </w:p>
    <w:p w:rsidR="002B0617" w:rsidRPr="00325F9E" w:rsidRDefault="002B0617" w:rsidP="002B0617">
      <w:pPr>
        <w:pStyle w:val="ad"/>
        <w:ind w:firstLine="567"/>
        <w:rPr>
          <w:rFonts w:cstheme="minorHAnsi"/>
          <w:sz w:val="24"/>
          <w:szCs w:val="24"/>
        </w:rPr>
      </w:pPr>
      <w:r w:rsidRPr="00325F9E">
        <w:rPr>
          <w:rFonts w:cstheme="minorHAnsi"/>
          <w:sz w:val="24"/>
          <w:szCs w:val="24"/>
        </w:rPr>
        <w:t>Благодаря постоянному взаимодействию с пользователями</w:t>
      </w:r>
    </w:p>
    <w:p w:rsidR="002B0617" w:rsidRPr="00325F9E" w:rsidRDefault="002B0617" w:rsidP="002B0617">
      <w:pPr>
        <w:pStyle w:val="ad"/>
        <w:rPr>
          <w:rFonts w:cstheme="minorHAnsi"/>
          <w:sz w:val="24"/>
          <w:szCs w:val="24"/>
        </w:rPr>
      </w:pPr>
      <w:r w:rsidRPr="00325F9E">
        <w:rPr>
          <w:rFonts w:cstheme="minorHAnsi"/>
          <w:sz w:val="24"/>
          <w:szCs w:val="24"/>
        </w:rPr>
        <w:t>нашего оборудования мы постоянно совершенствуем нашу продукцию, стараемся сделать её более безопасной и удобной в эксплуатации, а также более доступной по цене за счет внедрения современных технологий.</w:t>
      </w:r>
    </w:p>
    <w:p w:rsidR="002B0617" w:rsidRPr="00325F9E" w:rsidRDefault="002B0617" w:rsidP="002B0617">
      <w:pPr>
        <w:pStyle w:val="ad"/>
        <w:ind w:firstLine="567"/>
        <w:rPr>
          <w:rFonts w:cstheme="minorHAnsi"/>
          <w:sz w:val="24"/>
          <w:szCs w:val="24"/>
        </w:rPr>
      </w:pPr>
      <w:r w:rsidRPr="00325F9E">
        <w:rPr>
          <w:rFonts w:cstheme="minorHAnsi"/>
          <w:sz w:val="24"/>
          <w:szCs w:val="24"/>
        </w:rPr>
        <w:t>Нам важно Ваше мнение о товаре. Свой отзыв и замечания Вы</w:t>
      </w:r>
    </w:p>
    <w:p w:rsidR="002B0617" w:rsidRPr="00325F9E" w:rsidRDefault="002B0617" w:rsidP="002B0617">
      <w:pPr>
        <w:shd w:val="clear" w:color="auto" w:fill="FFFFFF"/>
        <w:spacing w:before="7" w:after="0"/>
        <w:rPr>
          <w:rFonts w:asciiTheme="minorHAnsi" w:hAnsiTheme="minorHAnsi" w:cstheme="minorHAnsi"/>
          <w:sz w:val="24"/>
          <w:szCs w:val="24"/>
        </w:rPr>
      </w:pPr>
      <w:r w:rsidRPr="00325F9E">
        <w:rPr>
          <w:rFonts w:asciiTheme="minorHAnsi" w:hAnsiTheme="minorHAnsi" w:cstheme="minorHAnsi"/>
          <w:sz w:val="24"/>
          <w:szCs w:val="24"/>
        </w:rPr>
        <w:t xml:space="preserve">можете отправить нам на </w:t>
      </w:r>
      <w:r w:rsidRPr="00325F9E">
        <w:rPr>
          <w:rFonts w:asciiTheme="minorHAnsi" w:hAnsiTheme="minorHAnsi" w:cstheme="minorHAnsi"/>
          <w:sz w:val="24"/>
          <w:szCs w:val="24"/>
          <w:lang w:val="en-US"/>
        </w:rPr>
        <w:t>e</w:t>
      </w:r>
      <w:r w:rsidRPr="00325F9E">
        <w:rPr>
          <w:rFonts w:asciiTheme="minorHAnsi" w:hAnsiTheme="minorHAnsi" w:cstheme="minorHAnsi"/>
          <w:sz w:val="24"/>
          <w:szCs w:val="24"/>
        </w:rPr>
        <w:t>-</w:t>
      </w:r>
      <w:r w:rsidRPr="00325F9E">
        <w:rPr>
          <w:rFonts w:asciiTheme="minorHAnsi" w:hAnsiTheme="minorHAnsi" w:cstheme="minorHAnsi"/>
          <w:sz w:val="24"/>
          <w:szCs w:val="24"/>
          <w:lang w:val="en-US"/>
        </w:rPr>
        <w:t>mail</w:t>
      </w:r>
      <w:r w:rsidRPr="00325F9E">
        <w:rPr>
          <w:rFonts w:asciiTheme="minorHAnsi" w:hAnsiTheme="minorHAnsi" w:cstheme="minorHAnsi"/>
          <w:sz w:val="24"/>
          <w:szCs w:val="24"/>
        </w:rPr>
        <w:t xml:space="preserve">: </w:t>
      </w:r>
      <w:r w:rsidRPr="00325F9E">
        <w:rPr>
          <w:rFonts w:asciiTheme="minorHAnsi" w:hAnsiTheme="minorHAnsi" w:cstheme="minorHAnsi"/>
          <w:sz w:val="24"/>
          <w:szCs w:val="24"/>
        </w:rPr>
        <w:fldChar w:fldCharType="begin"/>
      </w:r>
      <w:r w:rsidRPr="00325F9E">
        <w:rPr>
          <w:rFonts w:asciiTheme="minorHAnsi" w:hAnsiTheme="minorHAnsi" w:cstheme="minorHAnsi"/>
          <w:sz w:val="24"/>
          <w:szCs w:val="24"/>
        </w:rPr>
        <w:instrText>HYPERLINK "mailto:em.app@mail.ru"</w:instrText>
      </w:r>
      <w:r w:rsidRPr="00325F9E">
        <w:rPr>
          <w:rFonts w:asciiTheme="minorHAnsi" w:hAnsiTheme="minorHAnsi" w:cstheme="minorHAnsi"/>
          <w:sz w:val="24"/>
          <w:szCs w:val="24"/>
        </w:rPr>
        <w:fldChar w:fldCharType="separate"/>
      </w:r>
      <w:r w:rsidRPr="00325F9E">
        <w:rPr>
          <w:rFonts w:asciiTheme="minorHAnsi" w:hAnsiTheme="minorHAnsi" w:cstheme="minorHAnsi"/>
          <w:sz w:val="24"/>
          <w:szCs w:val="24"/>
          <w:lang w:val="en-US"/>
        </w:rPr>
        <w:t>info</w:t>
      </w:r>
      <w:hyperlink r:id="rId9" w:history="1">
        <w:r w:rsidRPr="00325F9E">
          <w:rPr>
            <w:rStyle w:val="a8"/>
            <w:rFonts w:asciiTheme="minorHAnsi" w:hAnsiTheme="minorHAnsi" w:cstheme="minorHAnsi"/>
            <w:sz w:val="24"/>
            <w:szCs w:val="24"/>
          </w:rPr>
          <w:t>@</w:t>
        </w:r>
        <w:r w:rsidRPr="00325F9E">
          <w:rPr>
            <w:rStyle w:val="a8"/>
            <w:rFonts w:asciiTheme="minorHAnsi" w:hAnsiTheme="minorHAnsi" w:cstheme="minorHAnsi"/>
            <w:sz w:val="24"/>
            <w:szCs w:val="24"/>
            <w:lang w:val="en-US"/>
          </w:rPr>
          <w:t>energomash</w:t>
        </w:r>
        <w:r w:rsidRPr="00325F9E">
          <w:rPr>
            <w:rStyle w:val="a8"/>
            <w:rFonts w:asciiTheme="minorHAnsi" w:hAnsiTheme="minorHAnsi" w:cstheme="minorHAnsi"/>
            <w:sz w:val="24"/>
            <w:szCs w:val="24"/>
          </w:rPr>
          <w:t>-</w:t>
        </w:r>
        <w:r w:rsidRPr="00325F9E">
          <w:rPr>
            <w:rStyle w:val="a8"/>
            <w:rFonts w:asciiTheme="minorHAnsi" w:hAnsiTheme="minorHAnsi" w:cstheme="minorHAnsi"/>
            <w:sz w:val="24"/>
            <w:szCs w:val="24"/>
            <w:lang w:val="en-US"/>
          </w:rPr>
          <w:t>factory</w:t>
        </w:r>
        <w:r w:rsidRPr="00325F9E">
          <w:rPr>
            <w:rStyle w:val="a8"/>
            <w:rFonts w:asciiTheme="minorHAnsi" w:hAnsiTheme="minorHAnsi" w:cstheme="minorHAnsi"/>
            <w:sz w:val="24"/>
            <w:szCs w:val="24"/>
          </w:rPr>
          <w:t>.</w:t>
        </w:r>
        <w:r w:rsidRPr="00325F9E">
          <w:rPr>
            <w:rStyle w:val="a8"/>
            <w:rFonts w:asciiTheme="minorHAnsi" w:hAnsiTheme="minorHAnsi" w:cstheme="minorHAnsi"/>
            <w:sz w:val="24"/>
            <w:szCs w:val="24"/>
            <w:lang w:val="en-US"/>
          </w:rPr>
          <w:t>tools</w:t>
        </w:r>
      </w:hyperlink>
    </w:p>
    <w:p w:rsidR="002B0617" w:rsidRPr="00325F9E" w:rsidRDefault="002B0617" w:rsidP="002B0617">
      <w:pPr>
        <w:shd w:val="clear" w:color="auto" w:fill="FFFFFF"/>
        <w:spacing w:before="7" w:after="120" w:line="240" w:lineRule="auto"/>
        <w:ind w:firstLine="567"/>
        <w:contextualSpacing/>
        <w:rPr>
          <w:rFonts w:asciiTheme="minorHAnsi" w:hAnsiTheme="minorHAnsi" w:cstheme="minorHAnsi"/>
          <w:color w:val="0000FF" w:themeColor="hyperlink"/>
          <w:sz w:val="24"/>
          <w:szCs w:val="24"/>
          <w:u w:val="single"/>
        </w:rPr>
      </w:pPr>
      <w:r w:rsidRPr="00325F9E">
        <w:rPr>
          <w:rFonts w:asciiTheme="minorHAnsi" w:hAnsiTheme="minorHAnsi" w:cstheme="minorHAnsi"/>
          <w:sz w:val="24"/>
          <w:szCs w:val="24"/>
        </w:rPr>
        <w:fldChar w:fldCharType="end"/>
      </w:r>
      <w:r w:rsidRPr="00325F9E">
        <w:rPr>
          <w:rFonts w:asciiTheme="minorHAnsi" w:hAnsiTheme="minorHAnsi" w:cstheme="minorHAnsi"/>
          <w:sz w:val="24"/>
          <w:szCs w:val="24"/>
        </w:rPr>
        <w:t xml:space="preserve">Со всем перечнем выпускаемой нашим предприятием продукции возможно ознакомиться на сайте: </w:t>
      </w:r>
      <w:r w:rsidRPr="00325F9E">
        <w:rPr>
          <w:rFonts w:asciiTheme="minorHAnsi" w:hAnsiTheme="minorHAnsi" w:cstheme="minorHAnsi"/>
          <w:sz w:val="24"/>
          <w:szCs w:val="24"/>
          <w:lang w:val="en-US"/>
        </w:rPr>
        <w:t>www</w:t>
      </w:r>
      <w:r w:rsidRPr="00325F9E">
        <w:rPr>
          <w:rFonts w:asciiTheme="minorHAnsi" w:hAnsiTheme="minorHAnsi" w:cstheme="minorHAnsi"/>
          <w:sz w:val="24"/>
          <w:szCs w:val="24"/>
        </w:rPr>
        <w:t>.</w:t>
      </w:r>
      <w:hyperlink r:id="rId10" w:history="1">
        <w:r w:rsidRPr="00325F9E">
          <w:rPr>
            <w:rStyle w:val="a8"/>
            <w:rFonts w:asciiTheme="minorHAnsi" w:hAnsiTheme="minorHAnsi" w:cstheme="minorHAnsi"/>
            <w:sz w:val="24"/>
            <w:szCs w:val="24"/>
            <w:lang w:val="en-US"/>
          </w:rPr>
          <w:t>energomash</w:t>
        </w:r>
        <w:r w:rsidRPr="00325F9E">
          <w:rPr>
            <w:rStyle w:val="a8"/>
            <w:rFonts w:asciiTheme="minorHAnsi" w:hAnsiTheme="minorHAnsi" w:cstheme="minorHAnsi"/>
            <w:sz w:val="24"/>
            <w:szCs w:val="24"/>
          </w:rPr>
          <w:t>-</w:t>
        </w:r>
        <w:r w:rsidRPr="00325F9E">
          <w:rPr>
            <w:rStyle w:val="a8"/>
            <w:rFonts w:asciiTheme="minorHAnsi" w:hAnsiTheme="minorHAnsi" w:cstheme="minorHAnsi"/>
            <w:sz w:val="24"/>
            <w:szCs w:val="24"/>
            <w:lang w:val="en-US"/>
          </w:rPr>
          <w:t>factory</w:t>
        </w:r>
        <w:r w:rsidRPr="00325F9E">
          <w:rPr>
            <w:rStyle w:val="a8"/>
            <w:rFonts w:asciiTheme="minorHAnsi" w:hAnsiTheme="minorHAnsi" w:cstheme="minorHAnsi"/>
            <w:sz w:val="24"/>
            <w:szCs w:val="24"/>
          </w:rPr>
          <w:t>.</w:t>
        </w:r>
        <w:r w:rsidRPr="00325F9E">
          <w:rPr>
            <w:rStyle w:val="a8"/>
            <w:rFonts w:asciiTheme="minorHAnsi" w:hAnsiTheme="minorHAnsi" w:cstheme="minorHAnsi"/>
            <w:sz w:val="24"/>
            <w:szCs w:val="24"/>
            <w:lang w:val="en-US"/>
          </w:rPr>
          <w:t>tools</w:t>
        </w:r>
      </w:hyperlink>
    </w:p>
    <w:p w:rsidR="002B0617" w:rsidRPr="00325F9E" w:rsidRDefault="002B0617" w:rsidP="00DF7B14">
      <w:pPr>
        <w:ind w:firstLine="567"/>
        <w:rPr>
          <w:rFonts w:asciiTheme="minorHAnsi" w:hAnsiTheme="minorHAnsi" w:cstheme="minorHAnsi"/>
          <w:b/>
          <w:sz w:val="24"/>
          <w:szCs w:val="24"/>
        </w:rPr>
      </w:pPr>
    </w:p>
    <w:p w:rsidR="002B0617" w:rsidRPr="00325F9E" w:rsidRDefault="002B0617" w:rsidP="00DF7B14">
      <w:pPr>
        <w:ind w:firstLine="567"/>
        <w:rPr>
          <w:rFonts w:asciiTheme="minorHAnsi" w:hAnsiTheme="minorHAnsi" w:cstheme="minorHAnsi"/>
          <w:b/>
          <w:sz w:val="24"/>
          <w:szCs w:val="24"/>
        </w:rPr>
      </w:pPr>
    </w:p>
    <w:p w:rsidR="002B0617" w:rsidRPr="00325F9E" w:rsidRDefault="002B0617" w:rsidP="00DF7B14">
      <w:pPr>
        <w:ind w:firstLine="567"/>
        <w:rPr>
          <w:rFonts w:asciiTheme="minorHAnsi" w:hAnsiTheme="minorHAnsi" w:cstheme="minorHAnsi"/>
          <w:b/>
          <w:sz w:val="24"/>
          <w:szCs w:val="24"/>
        </w:rPr>
      </w:pPr>
    </w:p>
    <w:p w:rsidR="002B0617" w:rsidRPr="00325F9E" w:rsidRDefault="002B0617" w:rsidP="00DF7B14">
      <w:pPr>
        <w:ind w:firstLine="567"/>
        <w:rPr>
          <w:rFonts w:asciiTheme="minorHAnsi" w:hAnsiTheme="minorHAnsi" w:cstheme="minorHAnsi"/>
          <w:b/>
          <w:sz w:val="24"/>
          <w:szCs w:val="24"/>
        </w:rPr>
      </w:pPr>
    </w:p>
    <w:p w:rsidR="002B0617" w:rsidRPr="00325F9E" w:rsidRDefault="002B0617" w:rsidP="00DF7B14">
      <w:pPr>
        <w:ind w:firstLine="567"/>
        <w:rPr>
          <w:rFonts w:asciiTheme="minorHAnsi" w:hAnsiTheme="minorHAnsi" w:cstheme="minorHAnsi"/>
          <w:b/>
          <w:sz w:val="24"/>
          <w:szCs w:val="24"/>
        </w:rPr>
      </w:pPr>
    </w:p>
    <w:p w:rsidR="002B0617" w:rsidRPr="00325F9E" w:rsidRDefault="002B0617" w:rsidP="00DF7B14">
      <w:pPr>
        <w:ind w:firstLine="567"/>
        <w:rPr>
          <w:rFonts w:asciiTheme="minorHAnsi" w:hAnsiTheme="minorHAnsi" w:cstheme="minorHAnsi"/>
          <w:b/>
          <w:sz w:val="24"/>
          <w:szCs w:val="24"/>
        </w:rPr>
      </w:pPr>
    </w:p>
    <w:p w:rsidR="002B0617" w:rsidRPr="00325F9E" w:rsidRDefault="002B0617" w:rsidP="00DF7B14">
      <w:pPr>
        <w:ind w:firstLine="567"/>
        <w:rPr>
          <w:rFonts w:asciiTheme="minorHAnsi" w:hAnsiTheme="minorHAnsi" w:cstheme="minorHAnsi"/>
          <w:b/>
          <w:sz w:val="24"/>
          <w:szCs w:val="24"/>
        </w:rPr>
      </w:pPr>
    </w:p>
    <w:p w:rsidR="002B0617" w:rsidRPr="00325F9E" w:rsidRDefault="002B0617" w:rsidP="00DF7B14">
      <w:pPr>
        <w:ind w:firstLine="567"/>
        <w:rPr>
          <w:rFonts w:asciiTheme="minorHAnsi" w:hAnsiTheme="minorHAnsi" w:cstheme="minorHAnsi"/>
          <w:b/>
          <w:sz w:val="24"/>
          <w:szCs w:val="24"/>
        </w:rPr>
      </w:pPr>
    </w:p>
    <w:p w:rsidR="002B0617" w:rsidRPr="00325F9E" w:rsidRDefault="002B0617" w:rsidP="0035497F">
      <w:pPr>
        <w:spacing w:after="0"/>
        <w:ind w:firstLine="567"/>
        <w:rPr>
          <w:rFonts w:asciiTheme="minorHAnsi" w:hAnsiTheme="minorHAnsi" w:cstheme="minorHAnsi"/>
          <w:b/>
          <w:sz w:val="24"/>
          <w:szCs w:val="24"/>
        </w:rPr>
      </w:pPr>
      <w:r w:rsidRPr="00325F9E">
        <w:rPr>
          <w:rFonts w:asciiTheme="minorHAnsi" w:hAnsiTheme="minorHAnsi" w:cstheme="minorHAnsi"/>
          <w:b/>
          <w:sz w:val="24"/>
          <w:szCs w:val="24"/>
        </w:rPr>
        <w:lastRenderedPageBreak/>
        <w:t>10. Гарантийные обязательства.</w:t>
      </w:r>
    </w:p>
    <w:p w:rsidR="002B0617" w:rsidRDefault="002B0617" w:rsidP="0035497F">
      <w:pPr>
        <w:spacing w:after="0"/>
        <w:ind w:firstLine="567"/>
        <w:rPr>
          <w:rFonts w:asciiTheme="minorHAnsi" w:hAnsiTheme="minorHAnsi" w:cstheme="minorHAnsi"/>
          <w:sz w:val="24"/>
          <w:szCs w:val="24"/>
        </w:rPr>
      </w:pPr>
      <w:r w:rsidRPr="00325F9E">
        <w:rPr>
          <w:rFonts w:asciiTheme="minorHAnsi" w:hAnsiTheme="minorHAnsi" w:cstheme="minorHAnsi"/>
          <w:sz w:val="24"/>
          <w:szCs w:val="24"/>
        </w:rPr>
        <w:t>Изготовитель гарантирует исправную работу Зажима монтажного клинового типа МК при соблюдении потребителем правил эксплуатации хранения, изложенные в данном документе. Гарантийный срок устанавливается – 18 месяцев со дня ввода в эксплуатацию.</w:t>
      </w:r>
    </w:p>
    <w:p w:rsidR="0035497F" w:rsidRPr="00325F9E" w:rsidRDefault="0035497F" w:rsidP="0035497F">
      <w:pPr>
        <w:spacing w:after="0"/>
        <w:ind w:firstLine="567"/>
        <w:rPr>
          <w:rFonts w:asciiTheme="minorHAnsi" w:hAnsiTheme="minorHAnsi" w:cstheme="minorHAnsi"/>
          <w:sz w:val="24"/>
          <w:szCs w:val="24"/>
        </w:rPr>
      </w:pPr>
    </w:p>
    <w:p w:rsidR="002B0617" w:rsidRPr="00325F9E" w:rsidRDefault="002B0617" w:rsidP="0035497F">
      <w:pPr>
        <w:spacing w:after="0"/>
        <w:ind w:firstLine="567"/>
        <w:rPr>
          <w:rFonts w:asciiTheme="minorHAnsi" w:hAnsiTheme="minorHAnsi" w:cstheme="minorHAnsi"/>
          <w:b/>
          <w:sz w:val="24"/>
          <w:szCs w:val="24"/>
        </w:rPr>
      </w:pPr>
      <w:r w:rsidRPr="00325F9E">
        <w:rPr>
          <w:rFonts w:asciiTheme="minorHAnsi" w:hAnsiTheme="minorHAnsi" w:cstheme="minorHAnsi"/>
          <w:b/>
          <w:sz w:val="24"/>
          <w:szCs w:val="24"/>
        </w:rPr>
        <w:t>11. Сведения о рекламациях.</w:t>
      </w:r>
    </w:p>
    <w:p w:rsidR="002B0617" w:rsidRPr="00325F9E" w:rsidRDefault="002B0617" w:rsidP="0035497F">
      <w:pPr>
        <w:spacing w:after="0"/>
        <w:ind w:firstLine="567"/>
        <w:rPr>
          <w:rFonts w:asciiTheme="minorHAnsi" w:hAnsiTheme="minorHAnsi" w:cstheme="minorHAnsi"/>
          <w:sz w:val="24"/>
          <w:szCs w:val="24"/>
        </w:rPr>
      </w:pPr>
      <w:r w:rsidRPr="00325F9E">
        <w:rPr>
          <w:rFonts w:asciiTheme="minorHAnsi" w:hAnsiTheme="minorHAnsi" w:cstheme="minorHAnsi"/>
          <w:sz w:val="24"/>
          <w:szCs w:val="24"/>
        </w:rPr>
        <w:t xml:space="preserve">Рекламации и другие сведения и претензии направлять по адресу: 453300, Респ. Башкортостан, г. Кумертау, ул. Ленина, д.6, а/я 103, ООО АПП «Энергомаш», тел./факс (34761) 4-82-06, </w:t>
      </w:r>
      <w:r w:rsidRPr="00325F9E">
        <w:rPr>
          <w:rFonts w:asciiTheme="minorHAnsi" w:hAnsiTheme="minorHAnsi" w:cstheme="minorHAnsi"/>
          <w:sz w:val="24"/>
          <w:szCs w:val="24"/>
          <w:lang w:val="en-US"/>
        </w:rPr>
        <w:t>E</w:t>
      </w:r>
      <w:r w:rsidRPr="00325F9E">
        <w:rPr>
          <w:rFonts w:asciiTheme="minorHAnsi" w:hAnsiTheme="minorHAnsi" w:cstheme="minorHAnsi"/>
          <w:sz w:val="24"/>
          <w:szCs w:val="24"/>
        </w:rPr>
        <w:t>-</w:t>
      </w:r>
      <w:r w:rsidRPr="00325F9E">
        <w:rPr>
          <w:rFonts w:asciiTheme="minorHAnsi" w:hAnsiTheme="minorHAnsi" w:cstheme="minorHAnsi"/>
          <w:sz w:val="24"/>
          <w:szCs w:val="24"/>
          <w:lang w:val="en-US"/>
        </w:rPr>
        <w:t>mail</w:t>
      </w:r>
      <w:r w:rsidRPr="00325F9E">
        <w:rPr>
          <w:rFonts w:asciiTheme="minorHAnsi" w:hAnsiTheme="minorHAnsi" w:cstheme="minorHAnsi"/>
          <w:sz w:val="24"/>
          <w:szCs w:val="24"/>
        </w:rPr>
        <w:t xml:space="preserve">: </w:t>
      </w:r>
      <w:r w:rsidRPr="00325F9E">
        <w:rPr>
          <w:rFonts w:asciiTheme="minorHAnsi" w:hAnsiTheme="minorHAnsi" w:cstheme="minorHAnsi"/>
          <w:sz w:val="24"/>
          <w:szCs w:val="24"/>
          <w:lang w:val="en-US"/>
        </w:rPr>
        <w:t>service</w:t>
      </w:r>
      <w:r w:rsidRPr="00325F9E">
        <w:rPr>
          <w:rFonts w:asciiTheme="minorHAnsi" w:hAnsiTheme="minorHAnsi" w:cstheme="minorHAnsi"/>
          <w:sz w:val="24"/>
          <w:szCs w:val="24"/>
        </w:rPr>
        <w:t>@</w:t>
      </w:r>
      <w:r w:rsidRPr="00325F9E">
        <w:rPr>
          <w:rFonts w:asciiTheme="minorHAnsi" w:hAnsiTheme="minorHAnsi" w:cstheme="minorHAnsi"/>
          <w:sz w:val="24"/>
          <w:szCs w:val="24"/>
          <w:lang w:val="en-US"/>
        </w:rPr>
        <w:t>energomash</w:t>
      </w:r>
      <w:r w:rsidRPr="00325F9E">
        <w:rPr>
          <w:rFonts w:asciiTheme="minorHAnsi" w:hAnsiTheme="minorHAnsi" w:cstheme="minorHAnsi"/>
          <w:sz w:val="24"/>
          <w:szCs w:val="24"/>
        </w:rPr>
        <w:t>-</w:t>
      </w:r>
      <w:r w:rsidRPr="00325F9E">
        <w:rPr>
          <w:rFonts w:asciiTheme="minorHAnsi" w:hAnsiTheme="minorHAnsi" w:cstheme="minorHAnsi"/>
          <w:sz w:val="24"/>
          <w:szCs w:val="24"/>
          <w:lang w:val="en-US"/>
        </w:rPr>
        <w:t>factory</w:t>
      </w:r>
      <w:r w:rsidRPr="00325F9E">
        <w:rPr>
          <w:rFonts w:asciiTheme="minorHAnsi" w:hAnsiTheme="minorHAnsi" w:cstheme="minorHAnsi"/>
          <w:sz w:val="24"/>
          <w:szCs w:val="24"/>
        </w:rPr>
        <w:t>.</w:t>
      </w:r>
      <w:r w:rsidRPr="00325F9E">
        <w:rPr>
          <w:rFonts w:asciiTheme="minorHAnsi" w:hAnsiTheme="minorHAnsi" w:cstheme="minorHAnsi"/>
          <w:sz w:val="24"/>
          <w:szCs w:val="24"/>
          <w:lang w:val="en-US"/>
        </w:rPr>
        <w:t>tools</w:t>
      </w:r>
    </w:p>
    <w:p w:rsidR="002B0617" w:rsidRPr="00325F9E" w:rsidRDefault="002B0617" w:rsidP="002B0617">
      <w:pPr>
        <w:pStyle w:val="a5"/>
        <w:ind w:left="567"/>
        <w:rPr>
          <w:rFonts w:asciiTheme="minorHAnsi" w:hAnsiTheme="minorHAnsi" w:cstheme="minorHAnsi"/>
        </w:rPr>
      </w:pPr>
    </w:p>
    <w:p w:rsidR="002B0617" w:rsidRPr="00325F9E" w:rsidRDefault="002B0617" w:rsidP="00DF7B14">
      <w:pPr>
        <w:ind w:firstLine="567"/>
        <w:rPr>
          <w:rFonts w:asciiTheme="minorHAnsi" w:hAnsiTheme="minorHAnsi" w:cstheme="minorHAnsi"/>
          <w:b/>
          <w:sz w:val="24"/>
          <w:szCs w:val="24"/>
        </w:rPr>
      </w:pPr>
    </w:p>
    <w:p w:rsidR="002B0617" w:rsidRPr="00325F9E" w:rsidRDefault="002B0617" w:rsidP="00DF7B14">
      <w:pPr>
        <w:ind w:firstLine="567"/>
        <w:rPr>
          <w:rFonts w:asciiTheme="minorHAnsi" w:hAnsiTheme="minorHAnsi" w:cstheme="minorHAnsi"/>
          <w:b/>
          <w:sz w:val="24"/>
          <w:szCs w:val="24"/>
        </w:rPr>
      </w:pPr>
    </w:p>
    <w:p w:rsidR="002B0617" w:rsidRPr="00325F9E" w:rsidRDefault="002B0617" w:rsidP="00DF7B14">
      <w:pPr>
        <w:ind w:firstLine="567"/>
        <w:rPr>
          <w:rFonts w:asciiTheme="minorHAnsi" w:hAnsiTheme="minorHAnsi" w:cstheme="minorHAnsi"/>
          <w:b/>
          <w:sz w:val="24"/>
          <w:szCs w:val="24"/>
        </w:rPr>
      </w:pPr>
    </w:p>
    <w:p w:rsidR="002B0617" w:rsidRPr="00325F9E" w:rsidRDefault="002B0617" w:rsidP="00DF7B14">
      <w:pPr>
        <w:ind w:firstLine="567"/>
        <w:rPr>
          <w:rFonts w:asciiTheme="minorHAnsi" w:hAnsiTheme="minorHAnsi" w:cstheme="minorHAnsi"/>
          <w:b/>
          <w:sz w:val="24"/>
          <w:szCs w:val="24"/>
        </w:rPr>
      </w:pPr>
    </w:p>
    <w:p w:rsidR="002B0617" w:rsidRPr="00325F9E" w:rsidRDefault="002B0617" w:rsidP="00DF7B14">
      <w:pPr>
        <w:ind w:firstLine="567"/>
        <w:rPr>
          <w:rFonts w:asciiTheme="minorHAnsi" w:hAnsiTheme="minorHAnsi" w:cstheme="minorHAnsi"/>
          <w:b/>
          <w:sz w:val="24"/>
          <w:szCs w:val="24"/>
        </w:rPr>
      </w:pPr>
    </w:p>
    <w:p w:rsidR="002B0617" w:rsidRPr="00325F9E" w:rsidRDefault="002B0617" w:rsidP="00DF7B14">
      <w:pPr>
        <w:ind w:firstLine="567"/>
        <w:rPr>
          <w:rFonts w:asciiTheme="minorHAnsi" w:hAnsiTheme="minorHAnsi" w:cstheme="minorHAnsi"/>
          <w:b/>
          <w:sz w:val="24"/>
          <w:szCs w:val="24"/>
        </w:rPr>
      </w:pPr>
    </w:p>
    <w:p w:rsidR="002B0617" w:rsidRPr="00325F9E" w:rsidRDefault="002B0617" w:rsidP="00DF7B14">
      <w:pPr>
        <w:ind w:firstLine="567"/>
        <w:rPr>
          <w:rFonts w:asciiTheme="minorHAnsi" w:hAnsiTheme="minorHAnsi" w:cstheme="minorHAnsi"/>
          <w:b/>
          <w:sz w:val="24"/>
          <w:szCs w:val="24"/>
        </w:rPr>
      </w:pPr>
    </w:p>
    <w:p w:rsidR="002B0617" w:rsidRDefault="002B0617" w:rsidP="00DF7B14">
      <w:pPr>
        <w:ind w:firstLine="567"/>
        <w:rPr>
          <w:rFonts w:asciiTheme="minorHAnsi" w:hAnsiTheme="minorHAnsi" w:cstheme="minorHAnsi"/>
          <w:b/>
          <w:sz w:val="24"/>
          <w:szCs w:val="24"/>
        </w:rPr>
      </w:pPr>
    </w:p>
    <w:p w:rsidR="0035497F" w:rsidRPr="00325F9E" w:rsidRDefault="0035497F" w:rsidP="00DF7B14">
      <w:pPr>
        <w:ind w:firstLine="567"/>
        <w:rPr>
          <w:rFonts w:asciiTheme="minorHAnsi" w:hAnsiTheme="minorHAnsi" w:cstheme="minorHAnsi"/>
          <w:b/>
          <w:sz w:val="24"/>
          <w:szCs w:val="24"/>
        </w:rPr>
      </w:pPr>
    </w:p>
    <w:p w:rsidR="002B0617" w:rsidRPr="00325F9E" w:rsidRDefault="002B0617" w:rsidP="00DF7B14">
      <w:pPr>
        <w:ind w:firstLine="567"/>
        <w:rPr>
          <w:rFonts w:asciiTheme="minorHAnsi" w:hAnsiTheme="minorHAnsi" w:cstheme="minorHAnsi"/>
          <w:b/>
          <w:sz w:val="24"/>
          <w:szCs w:val="24"/>
        </w:rPr>
      </w:pPr>
    </w:p>
    <w:p w:rsidR="002B0617" w:rsidRPr="00325F9E" w:rsidRDefault="002B0617" w:rsidP="00DF7B14">
      <w:pPr>
        <w:ind w:firstLine="567"/>
        <w:rPr>
          <w:rFonts w:asciiTheme="minorHAnsi" w:hAnsiTheme="minorHAnsi" w:cstheme="minorHAnsi"/>
          <w:b/>
          <w:sz w:val="24"/>
          <w:szCs w:val="24"/>
        </w:rPr>
      </w:pPr>
    </w:p>
    <w:p w:rsidR="002B0617" w:rsidRPr="00325F9E" w:rsidRDefault="002B0617" w:rsidP="002B0617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right="14"/>
        <w:rPr>
          <w:rFonts w:asciiTheme="minorHAnsi" w:hAnsiTheme="minorHAnsi" w:cstheme="minorHAnsi"/>
          <w:spacing w:val="-12"/>
          <w:sz w:val="24"/>
          <w:szCs w:val="24"/>
        </w:rPr>
      </w:pPr>
      <w:r w:rsidRPr="00325F9E">
        <w:rPr>
          <w:rFonts w:asciiTheme="minorHAnsi" w:hAnsiTheme="minorHAnsi" w:cstheme="minorHAnsi"/>
          <w:spacing w:val="-7"/>
          <w:sz w:val="24"/>
          <w:szCs w:val="24"/>
        </w:rPr>
        <w:lastRenderedPageBreak/>
        <w:t>превышать 50 мм. Если проскальзывание провода или каната больше 50 мм</w:t>
      </w:r>
      <w:r w:rsidRPr="00325F9E">
        <w:rPr>
          <w:rFonts w:asciiTheme="minorHAnsi" w:hAnsiTheme="minorHAnsi" w:cstheme="minorHAnsi"/>
          <w:sz w:val="24"/>
          <w:szCs w:val="24"/>
        </w:rPr>
        <w:t>, то требуется замена клиньев.</w:t>
      </w:r>
    </w:p>
    <w:p w:rsidR="002B0617" w:rsidRPr="00325F9E" w:rsidRDefault="002B0617" w:rsidP="00AD52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 w:firstLine="708"/>
        <w:jc w:val="both"/>
        <w:rPr>
          <w:rFonts w:asciiTheme="minorHAnsi" w:hAnsiTheme="minorHAnsi" w:cstheme="minorHAnsi"/>
          <w:spacing w:val="-13"/>
          <w:sz w:val="24"/>
          <w:szCs w:val="24"/>
        </w:rPr>
      </w:pPr>
      <w:r w:rsidRPr="00325F9E">
        <w:rPr>
          <w:rFonts w:asciiTheme="minorHAnsi" w:hAnsiTheme="minorHAnsi" w:cstheme="minorHAnsi"/>
          <w:spacing w:val="-8"/>
          <w:sz w:val="24"/>
          <w:szCs w:val="24"/>
        </w:rPr>
        <w:t xml:space="preserve">7.6 После испытания на видном месте зажима (или специальной бирке) наносится несмываемой краской или </w:t>
      </w:r>
      <w:r w:rsidRPr="00325F9E">
        <w:rPr>
          <w:rFonts w:asciiTheme="minorHAnsi" w:hAnsiTheme="minorHAnsi" w:cstheme="minorHAnsi"/>
          <w:sz w:val="24"/>
          <w:szCs w:val="24"/>
        </w:rPr>
        <w:t>выбивается дата следующего испытания.</w:t>
      </w:r>
    </w:p>
    <w:p w:rsidR="002B0617" w:rsidRPr="00325F9E" w:rsidRDefault="002B0617" w:rsidP="002B0617">
      <w:pPr>
        <w:pStyle w:val="a5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325F9E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AC37E78" wp14:editId="38D7BC2D">
            <wp:simplePos x="0" y="0"/>
            <wp:positionH relativeFrom="column">
              <wp:posOffset>11927</wp:posOffset>
            </wp:positionH>
            <wp:positionV relativeFrom="paragraph">
              <wp:posOffset>107425</wp:posOffset>
            </wp:positionV>
            <wp:extent cx="4864443" cy="2297927"/>
            <wp:effectExtent l="0" t="0" r="0" b="0"/>
            <wp:wrapNone/>
            <wp:docPr id="7" name="Рисунок 7" descr="испытание М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спытание М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325" cy="229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0617" w:rsidRPr="00325F9E" w:rsidRDefault="002B0617" w:rsidP="002B0617">
      <w:pPr>
        <w:pStyle w:val="a5"/>
        <w:ind w:left="0"/>
        <w:rPr>
          <w:rFonts w:asciiTheme="minorHAnsi" w:hAnsiTheme="minorHAnsi" w:cstheme="minorHAnsi"/>
          <w:sz w:val="24"/>
          <w:szCs w:val="24"/>
        </w:rPr>
      </w:pPr>
    </w:p>
    <w:p w:rsidR="002B0617" w:rsidRPr="00325F9E" w:rsidRDefault="002B0617" w:rsidP="002B0617">
      <w:pPr>
        <w:pStyle w:val="a5"/>
        <w:ind w:left="0"/>
        <w:rPr>
          <w:rFonts w:asciiTheme="minorHAnsi" w:hAnsiTheme="minorHAnsi" w:cstheme="minorHAnsi"/>
          <w:sz w:val="24"/>
          <w:szCs w:val="24"/>
        </w:rPr>
      </w:pPr>
    </w:p>
    <w:p w:rsidR="002B0617" w:rsidRPr="00325F9E" w:rsidRDefault="002B0617" w:rsidP="002B0617">
      <w:pPr>
        <w:pStyle w:val="a5"/>
        <w:ind w:left="0"/>
        <w:rPr>
          <w:rFonts w:asciiTheme="minorHAnsi" w:hAnsiTheme="minorHAnsi" w:cstheme="minorHAnsi"/>
          <w:sz w:val="24"/>
          <w:szCs w:val="24"/>
        </w:rPr>
      </w:pPr>
    </w:p>
    <w:p w:rsidR="002B0617" w:rsidRPr="00325F9E" w:rsidRDefault="002B0617" w:rsidP="002B0617">
      <w:pPr>
        <w:pStyle w:val="a5"/>
        <w:ind w:left="0"/>
        <w:rPr>
          <w:rFonts w:asciiTheme="minorHAnsi" w:hAnsiTheme="minorHAnsi" w:cstheme="minorHAnsi"/>
          <w:sz w:val="24"/>
          <w:szCs w:val="24"/>
        </w:rPr>
      </w:pPr>
    </w:p>
    <w:p w:rsidR="002B0617" w:rsidRPr="00325F9E" w:rsidRDefault="002B0617" w:rsidP="002B0617">
      <w:pPr>
        <w:pStyle w:val="a5"/>
        <w:ind w:left="0"/>
        <w:rPr>
          <w:rFonts w:asciiTheme="minorHAnsi" w:hAnsiTheme="minorHAnsi" w:cstheme="minorHAnsi"/>
          <w:sz w:val="24"/>
          <w:szCs w:val="24"/>
        </w:rPr>
      </w:pPr>
    </w:p>
    <w:p w:rsidR="002B0617" w:rsidRPr="00325F9E" w:rsidRDefault="002B0617" w:rsidP="002B0617">
      <w:pPr>
        <w:pStyle w:val="a5"/>
        <w:ind w:left="0"/>
        <w:jc w:val="center"/>
        <w:rPr>
          <w:rFonts w:asciiTheme="minorHAnsi" w:hAnsiTheme="minorHAnsi" w:cstheme="minorHAnsi"/>
          <w:sz w:val="24"/>
          <w:szCs w:val="24"/>
        </w:rPr>
      </w:pPr>
      <w:r w:rsidRPr="00325F9E">
        <w:rPr>
          <w:rFonts w:asciiTheme="minorHAnsi" w:hAnsiTheme="minorHAnsi" w:cstheme="minorHAnsi"/>
          <w:sz w:val="24"/>
          <w:szCs w:val="24"/>
        </w:rPr>
        <w:t>Рис. 2</w:t>
      </w:r>
    </w:p>
    <w:p w:rsidR="002B0617" w:rsidRPr="00325F9E" w:rsidRDefault="002B0617" w:rsidP="002B0617">
      <w:pPr>
        <w:pStyle w:val="a5"/>
        <w:ind w:left="0"/>
        <w:rPr>
          <w:rFonts w:asciiTheme="minorHAnsi" w:hAnsiTheme="minorHAnsi" w:cstheme="minorHAnsi"/>
          <w:sz w:val="24"/>
          <w:szCs w:val="24"/>
        </w:rPr>
      </w:pPr>
    </w:p>
    <w:p w:rsidR="002B0617" w:rsidRPr="00325F9E" w:rsidRDefault="002B0617" w:rsidP="002B0617">
      <w:pPr>
        <w:pStyle w:val="a5"/>
        <w:ind w:left="0"/>
        <w:rPr>
          <w:rFonts w:asciiTheme="minorHAnsi" w:hAnsiTheme="minorHAnsi" w:cstheme="minorHAnsi"/>
          <w:sz w:val="24"/>
          <w:szCs w:val="24"/>
        </w:rPr>
      </w:pPr>
    </w:p>
    <w:p w:rsidR="002B0617" w:rsidRPr="00325F9E" w:rsidRDefault="002B0617" w:rsidP="002B0617">
      <w:pPr>
        <w:pStyle w:val="a5"/>
        <w:ind w:left="0"/>
        <w:rPr>
          <w:rFonts w:asciiTheme="minorHAnsi" w:hAnsiTheme="minorHAnsi" w:cstheme="minorHAnsi"/>
          <w:sz w:val="24"/>
          <w:szCs w:val="24"/>
        </w:rPr>
      </w:pPr>
    </w:p>
    <w:p w:rsidR="002B0617" w:rsidRPr="00325F9E" w:rsidRDefault="002B0617" w:rsidP="002B0617">
      <w:pPr>
        <w:pStyle w:val="a5"/>
        <w:ind w:left="0"/>
        <w:rPr>
          <w:rFonts w:asciiTheme="minorHAnsi" w:hAnsiTheme="minorHAnsi" w:cstheme="minorHAnsi"/>
          <w:sz w:val="24"/>
          <w:szCs w:val="24"/>
        </w:rPr>
      </w:pPr>
    </w:p>
    <w:p w:rsidR="002B0617" w:rsidRPr="00325F9E" w:rsidRDefault="002B0617" w:rsidP="002B0617">
      <w:pPr>
        <w:pStyle w:val="a5"/>
        <w:ind w:left="0"/>
        <w:rPr>
          <w:rFonts w:asciiTheme="minorHAnsi" w:hAnsiTheme="minorHAnsi" w:cstheme="minorHAnsi"/>
          <w:sz w:val="24"/>
          <w:szCs w:val="24"/>
        </w:rPr>
      </w:pPr>
    </w:p>
    <w:p w:rsidR="002B0617" w:rsidRPr="00325F9E" w:rsidRDefault="00325F9E" w:rsidP="002B0617">
      <w:pPr>
        <w:pStyle w:val="a5"/>
        <w:ind w:left="0"/>
        <w:jc w:val="center"/>
        <w:rPr>
          <w:rFonts w:asciiTheme="minorHAnsi" w:hAnsiTheme="minorHAnsi" w:cstheme="minorHAnsi"/>
          <w:sz w:val="24"/>
          <w:szCs w:val="24"/>
        </w:rPr>
      </w:pPr>
      <w:r w:rsidRPr="00325F9E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CD9410F" wp14:editId="75A1A640">
            <wp:simplePos x="0" y="0"/>
            <wp:positionH relativeFrom="column">
              <wp:posOffset>5230495</wp:posOffset>
            </wp:positionH>
            <wp:positionV relativeFrom="paragraph">
              <wp:posOffset>202934</wp:posOffset>
            </wp:positionV>
            <wp:extent cx="4540103" cy="1677058"/>
            <wp:effectExtent l="0" t="0" r="0" b="0"/>
            <wp:wrapNone/>
            <wp:docPr id="5" name="Рисунок 5" descr="М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103" cy="167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617" w:rsidRPr="00325F9E">
        <w:rPr>
          <w:rFonts w:asciiTheme="minorHAnsi" w:hAnsiTheme="minorHAnsi" w:cstheme="minorHAnsi"/>
          <w:sz w:val="24"/>
          <w:szCs w:val="24"/>
        </w:rPr>
        <w:t>Рис. 3</w:t>
      </w:r>
    </w:p>
    <w:p w:rsidR="002B0617" w:rsidRPr="00325F9E" w:rsidRDefault="002B0617" w:rsidP="0035497F">
      <w:pPr>
        <w:spacing w:after="0"/>
        <w:ind w:firstLine="567"/>
        <w:contextualSpacing/>
        <w:jc w:val="both"/>
        <w:rPr>
          <w:rFonts w:asciiTheme="minorHAnsi" w:hAnsiTheme="minorHAnsi" w:cstheme="minorHAnsi"/>
          <w:b/>
          <w:sz w:val="24"/>
          <w:szCs w:val="24"/>
        </w:rPr>
      </w:pPr>
      <w:r w:rsidRPr="00325F9E">
        <w:rPr>
          <w:rFonts w:asciiTheme="minorHAnsi" w:hAnsiTheme="minorHAnsi" w:cstheme="minorHAnsi"/>
          <w:b/>
          <w:sz w:val="24"/>
          <w:szCs w:val="24"/>
        </w:rPr>
        <w:t>8. Техническое обслуживание и условия хранения.</w:t>
      </w:r>
    </w:p>
    <w:p w:rsidR="002B0617" w:rsidRPr="00325F9E" w:rsidRDefault="002B0617" w:rsidP="0035497F">
      <w:pPr>
        <w:pStyle w:val="a5"/>
        <w:spacing w:after="0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325F9E">
        <w:rPr>
          <w:rFonts w:asciiTheme="minorHAnsi" w:hAnsiTheme="minorHAnsi" w:cstheme="minorHAnsi"/>
          <w:sz w:val="24"/>
          <w:szCs w:val="24"/>
        </w:rPr>
        <w:t>Условия хранения изделия по ГОСТ 15150.</w:t>
      </w:r>
    </w:p>
    <w:p w:rsidR="002B0617" w:rsidRPr="00325F9E" w:rsidRDefault="002B0617" w:rsidP="002B0617">
      <w:pPr>
        <w:pStyle w:val="a5"/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:rsidR="002B0617" w:rsidRPr="00325F9E" w:rsidRDefault="002B0617" w:rsidP="0035497F">
      <w:pPr>
        <w:pStyle w:val="a5"/>
        <w:spacing w:after="0"/>
        <w:ind w:left="567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25F9E">
        <w:rPr>
          <w:rFonts w:asciiTheme="minorHAnsi" w:hAnsiTheme="minorHAnsi" w:cstheme="minorHAnsi"/>
          <w:b/>
          <w:sz w:val="24"/>
          <w:szCs w:val="24"/>
        </w:rPr>
        <w:t>9. Свидетельство о приемке.</w:t>
      </w:r>
    </w:p>
    <w:p w:rsidR="002B0617" w:rsidRPr="00325F9E" w:rsidRDefault="002B0617" w:rsidP="0035497F">
      <w:pPr>
        <w:spacing w:after="0"/>
        <w:ind w:firstLine="567"/>
        <w:contextualSpacing/>
        <w:rPr>
          <w:rFonts w:asciiTheme="minorHAnsi" w:hAnsiTheme="minorHAnsi" w:cstheme="minorHAnsi"/>
          <w:sz w:val="24"/>
          <w:szCs w:val="24"/>
        </w:rPr>
      </w:pPr>
      <w:r w:rsidRPr="00325F9E">
        <w:rPr>
          <w:rFonts w:asciiTheme="minorHAnsi" w:hAnsiTheme="minorHAnsi" w:cstheme="minorHAnsi"/>
          <w:sz w:val="24"/>
          <w:szCs w:val="24"/>
        </w:rPr>
        <w:t>Зажим монтажный клиновой МК- ______кл. ______ в количестве ______шт.     соответствует техническим требованиям конструкторской документации МК-2.000.000СБ. МК-3.000.000.СБ, МК-4.000.000.СБ (нужное подчеркнуть) и признан годным к эксплуатации.</w:t>
      </w:r>
    </w:p>
    <w:p w:rsidR="002B0617" w:rsidRPr="00325F9E" w:rsidRDefault="002B0617" w:rsidP="002B0617">
      <w:pPr>
        <w:pStyle w:val="a5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325F9E">
        <w:rPr>
          <w:rFonts w:asciiTheme="minorHAnsi" w:hAnsiTheme="minorHAnsi" w:cstheme="minorHAnsi"/>
          <w:sz w:val="24"/>
          <w:szCs w:val="24"/>
        </w:rPr>
        <w:t>М.П.  Дата выпуска………………….</w:t>
      </w:r>
    </w:p>
    <w:p w:rsidR="002B0617" w:rsidRPr="00325F9E" w:rsidRDefault="002B0617" w:rsidP="002B0617">
      <w:pPr>
        <w:pStyle w:val="a5"/>
        <w:ind w:left="567"/>
        <w:rPr>
          <w:rFonts w:asciiTheme="minorHAnsi" w:hAnsiTheme="minorHAnsi" w:cstheme="minorHAnsi"/>
          <w:sz w:val="24"/>
          <w:szCs w:val="24"/>
        </w:rPr>
      </w:pPr>
      <w:r w:rsidRPr="00325F9E">
        <w:rPr>
          <w:rFonts w:asciiTheme="minorHAnsi" w:hAnsiTheme="minorHAnsi" w:cstheme="minorHAnsi"/>
          <w:sz w:val="24"/>
          <w:szCs w:val="24"/>
        </w:rPr>
        <w:t>____________________________________</w:t>
      </w:r>
    </w:p>
    <w:p w:rsidR="002B0617" w:rsidRPr="00325F9E" w:rsidRDefault="002B0617" w:rsidP="002B0617">
      <w:pPr>
        <w:pStyle w:val="a5"/>
        <w:ind w:left="567"/>
        <w:rPr>
          <w:rFonts w:asciiTheme="minorHAnsi" w:hAnsiTheme="minorHAnsi" w:cstheme="minorHAnsi"/>
          <w:sz w:val="24"/>
          <w:szCs w:val="24"/>
        </w:rPr>
      </w:pPr>
      <w:r w:rsidRPr="00325F9E">
        <w:rPr>
          <w:rFonts w:asciiTheme="minorHAnsi" w:hAnsiTheme="minorHAnsi" w:cstheme="minorHAnsi"/>
          <w:sz w:val="24"/>
          <w:szCs w:val="24"/>
        </w:rPr>
        <w:t>(подпись лица ответственного за приемку)</w:t>
      </w:r>
    </w:p>
    <w:p w:rsidR="0035497F" w:rsidRDefault="0035497F" w:rsidP="0035497F">
      <w:pPr>
        <w:ind w:firstLine="567"/>
        <w:contextualSpacing/>
        <w:rPr>
          <w:rFonts w:asciiTheme="minorHAnsi" w:hAnsiTheme="minorHAnsi" w:cstheme="minorHAnsi"/>
          <w:b/>
          <w:sz w:val="24"/>
          <w:szCs w:val="24"/>
        </w:rPr>
      </w:pPr>
    </w:p>
    <w:p w:rsidR="0035497F" w:rsidRDefault="0035497F" w:rsidP="0035497F">
      <w:pPr>
        <w:ind w:firstLine="567"/>
        <w:contextualSpacing/>
        <w:rPr>
          <w:rFonts w:asciiTheme="minorHAnsi" w:hAnsiTheme="minorHAnsi" w:cstheme="minorHAnsi"/>
          <w:b/>
          <w:sz w:val="24"/>
          <w:szCs w:val="24"/>
        </w:rPr>
      </w:pPr>
    </w:p>
    <w:p w:rsidR="00B52461" w:rsidRPr="00325F9E" w:rsidRDefault="00DF7B14" w:rsidP="0035497F">
      <w:pPr>
        <w:ind w:firstLine="567"/>
        <w:contextualSpacing/>
        <w:rPr>
          <w:rFonts w:asciiTheme="minorHAnsi" w:hAnsiTheme="minorHAnsi" w:cstheme="minorHAnsi"/>
          <w:b/>
          <w:sz w:val="24"/>
          <w:szCs w:val="24"/>
        </w:rPr>
      </w:pPr>
      <w:r w:rsidRPr="00325F9E">
        <w:rPr>
          <w:rFonts w:asciiTheme="minorHAnsi" w:hAnsiTheme="minorHAnsi" w:cstheme="minorHAnsi"/>
          <w:b/>
          <w:sz w:val="24"/>
          <w:szCs w:val="24"/>
        </w:rPr>
        <w:lastRenderedPageBreak/>
        <w:t xml:space="preserve">1. </w:t>
      </w:r>
      <w:r w:rsidR="00B52461" w:rsidRPr="00325F9E">
        <w:rPr>
          <w:rFonts w:asciiTheme="minorHAnsi" w:hAnsiTheme="minorHAnsi" w:cstheme="minorHAnsi"/>
          <w:b/>
          <w:sz w:val="24"/>
          <w:szCs w:val="24"/>
        </w:rPr>
        <w:t>Назначение.</w:t>
      </w:r>
    </w:p>
    <w:p w:rsidR="00481B86" w:rsidRPr="00325F9E" w:rsidRDefault="001C4047" w:rsidP="0035497F">
      <w:pPr>
        <w:ind w:firstLine="567"/>
        <w:contextualSpacing/>
        <w:rPr>
          <w:rFonts w:asciiTheme="minorHAnsi" w:hAnsiTheme="minorHAnsi" w:cstheme="minorHAnsi"/>
          <w:sz w:val="24"/>
          <w:szCs w:val="24"/>
        </w:rPr>
      </w:pPr>
      <w:r w:rsidRPr="00325F9E">
        <w:rPr>
          <w:rFonts w:asciiTheme="minorHAnsi" w:hAnsiTheme="minorHAnsi" w:cstheme="minorHAnsi"/>
          <w:sz w:val="24"/>
          <w:szCs w:val="24"/>
        </w:rPr>
        <w:t xml:space="preserve">Зажимы монтажные клинового типа МК предназначены для осуществления заделки (захвата) алюминиевого и сталеалюминевого провода </w:t>
      </w:r>
      <w:r w:rsidR="00481B86" w:rsidRPr="00325F9E">
        <w:rPr>
          <w:rFonts w:asciiTheme="minorHAnsi" w:hAnsiTheme="minorHAnsi" w:cstheme="minorHAnsi"/>
          <w:sz w:val="24"/>
          <w:szCs w:val="24"/>
        </w:rPr>
        <w:t xml:space="preserve">диаметром от 5,6мм до 33,2мм, а </w:t>
      </w:r>
      <w:r w:rsidR="00DF7B14" w:rsidRPr="00325F9E">
        <w:rPr>
          <w:rFonts w:asciiTheme="minorHAnsi" w:hAnsiTheme="minorHAnsi" w:cstheme="minorHAnsi"/>
          <w:sz w:val="24"/>
          <w:szCs w:val="24"/>
        </w:rPr>
        <w:t>также</w:t>
      </w:r>
      <w:r w:rsidR="00481B86" w:rsidRPr="00325F9E">
        <w:rPr>
          <w:rFonts w:asciiTheme="minorHAnsi" w:hAnsiTheme="minorHAnsi" w:cstheme="minorHAnsi"/>
          <w:sz w:val="24"/>
          <w:szCs w:val="24"/>
        </w:rPr>
        <w:t xml:space="preserve"> стального </w:t>
      </w:r>
      <w:r w:rsidR="00DF7B14" w:rsidRPr="00325F9E">
        <w:rPr>
          <w:rFonts w:asciiTheme="minorHAnsi" w:hAnsiTheme="minorHAnsi" w:cstheme="minorHAnsi"/>
          <w:sz w:val="24"/>
          <w:szCs w:val="24"/>
        </w:rPr>
        <w:t>каната диаметром</w:t>
      </w:r>
      <w:r w:rsidR="00481B86" w:rsidRPr="00325F9E">
        <w:rPr>
          <w:rFonts w:asciiTheme="minorHAnsi" w:hAnsiTheme="minorHAnsi" w:cstheme="minorHAnsi"/>
          <w:sz w:val="24"/>
          <w:szCs w:val="24"/>
        </w:rPr>
        <w:t xml:space="preserve"> от 9,2мм до 13мм</w:t>
      </w:r>
      <w:r w:rsidRPr="00325F9E">
        <w:rPr>
          <w:rFonts w:asciiTheme="minorHAnsi" w:hAnsiTheme="minorHAnsi" w:cstheme="minorHAnsi"/>
          <w:sz w:val="24"/>
          <w:szCs w:val="24"/>
        </w:rPr>
        <w:t>. Особенностью монтажного клинового зажима типа МК является то, что он позволяет осуществлять не только концевую заделку провода или каната, но и захватить провод в пролете без его повреждения</w:t>
      </w:r>
      <w:r w:rsidR="00B52461" w:rsidRPr="00325F9E">
        <w:rPr>
          <w:rFonts w:asciiTheme="minorHAnsi" w:hAnsiTheme="minorHAnsi" w:cstheme="minorHAnsi"/>
          <w:sz w:val="24"/>
          <w:szCs w:val="24"/>
        </w:rPr>
        <w:t>.</w:t>
      </w:r>
    </w:p>
    <w:p w:rsidR="0035497F" w:rsidRDefault="0035497F" w:rsidP="00325F9E">
      <w:pPr>
        <w:ind w:firstLine="567"/>
        <w:contextualSpacing/>
        <w:rPr>
          <w:rFonts w:asciiTheme="minorHAnsi" w:hAnsiTheme="minorHAnsi" w:cstheme="minorHAnsi"/>
          <w:b/>
          <w:sz w:val="24"/>
          <w:szCs w:val="24"/>
        </w:rPr>
      </w:pPr>
    </w:p>
    <w:p w:rsidR="00B52461" w:rsidRPr="00325F9E" w:rsidRDefault="00DF7B14" w:rsidP="00325F9E">
      <w:pPr>
        <w:ind w:firstLine="567"/>
        <w:contextualSpacing/>
        <w:rPr>
          <w:rFonts w:asciiTheme="minorHAnsi" w:hAnsiTheme="minorHAnsi" w:cstheme="minorHAnsi"/>
          <w:b/>
          <w:sz w:val="24"/>
          <w:szCs w:val="24"/>
        </w:rPr>
      </w:pPr>
      <w:r w:rsidRPr="00325F9E">
        <w:rPr>
          <w:rFonts w:asciiTheme="minorHAnsi" w:hAnsiTheme="minorHAnsi" w:cstheme="minorHAnsi"/>
          <w:b/>
          <w:sz w:val="24"/>
          <w:szCs w:val="24"/>
        </w:rPr>
        <w:t xml:space="preserve">2. </w:t>
      </w:r>
      <w:r w:rsidR="00481B86" w:rsidRPr="00325F9E">
        <w:rPr>
          <w:rFonts w:asciiTheme="minorHAnsi" w:hAnsiTheme="minorHAnsi" w:cstheme="minorHAnsi"/>
          <w:b/>
          <w:sz w:val="24"/>
          <w:szCs w:val="24"/>
        </w:rPr>
        <w:t>Состав изделия</w:t>
      </w:r>
      <w:r w:rsidR="00B52461" w:rsidRPr="00325F9E">
        <w:rPr>
          <w:rFonts w:asciiTheme="minorHAnsi" w:hAnsiTheme="minorHAnsi" w:cstheme="minorHAnsi"/>
          <w:b/>
          <w:sz w:val="24"/>
          <w:szCs w:val="24"/>
        </w:rPr>
        <w:t>.</w:t>
      </w:r>
    </w:p>
    <w:p w:rsidR="00BB05B9" w:rsidRPr="00325F9E" w:rsidRDefault="00481B86" w:rsidP="00325F9E">
      <w:pPr>
        <w:spacing w:after="0"/>
        <w:ind w:firstLine="567"/>
        <w:contextualSpacing/>
        <w:rPr>
          <w:rFonts w:asciiTheme="minorHAnsi" w:hAnsiTheme="minorHAnsi" w:cstheme="minorHAnsi"/>
          <w:sz w:val="24"/>
          <w:szCs w:val="24"/>
        </w:rPr>
      </w:pPr>
      <w:r w:rsidRPr="00325F9E">
        <w:rPr>
          <w:rFonts w:asciiTheme="minorHAnsi" w:hAnsiTheme="minorHAnsi" w:cstheme="minorHAnsi"/>
          <w:sz w:val="24"/>
          <w:szCs w:val="24"/>
        </w:rPr>
        <w:t xml:space="preserve">Зажим монтажный клиновой </w:t>
      </w:r>
      <w:r w:rsidR="00BB05B9" w:rsidRPr="00325F9E">
        <w:rPr>
          <w:rFonts w:asciiTheme="minorHAnsi" w:hAnsiTheme="minorHAnsi" w:cstheme="minorHAnsi"/>
          <w:sz w:val="24"/>
          <w:szCs w:val="24"/>
        </w:rPr>
        <w:t xml:space="preserve">типа </w:t>
      </w:r>
      <w:r w:rsidRPr="00325F9E">
        <w:rPr>
          <w:rFonts w:asciiTheme="minorHAnsi" w:hAnsiTheme="minorHAnsi" w:cstheme="minorHAnsi"/>
          <w:sz w:val="24"/>
          <w:szCs w:val="24"/>
        </w:rPr>
        <w:t xml:space="preserve">МК (рис. 1) </w:t>
      </w:r>
      <w:r w:rsidR="00DF7B14" w:rsidRPr="00325F9E">
        <w:rPr>
          <w:rFonts w:asciiTheme="minorHAnsi" w:hAnsiTheme="minorHAnsi" w:cstheme="minorHAnsi"/>
          <w:sz w:val="24"/>
          <w:szCs w:val="24"/>
        </w:rPr>
        <w:t>состоит из</w:t>
      </w:r>
      <w:r w:rsidRPr="00325F9E">
        <w:rPr>
          <w:rFonts w:asciiTheme="minorHAnsi" w:hAnsiTheme="minorHAnsi" w:cstheme="minorHAnsi"/>
          <w:sz w:val="24"/>
          <w:szCs w:val="24"/>
        </w:rPr>
        <w:t xml:space="preserve"> сварного корпуса поз.1, тяги, поз. 2 через которую передается усилие на провод или канат.  Крепление тяги к корпусу осуществляется с помощью заклепок поз.4. Направляющая поз. 3 устанавливается в корпус зажима посредством пальца поз.5 и выполняет роль ограничителя для клиньев поз. 6, которые при работе перемещаются по направляющей и полке корпуса. </w:t>
      </w:r>
    </w:p>
    <w:p w:rsidR="00481B86" w:rsidRPr="00325F9E" w:rsidRDefault="00481B86" w:rsidP="00325F9E">
      <w:pPr>
        <w:pStyle w:val="a5"/>
        <w:spacing w:after="0"/>
        <w:ind w:left="567"/>
        <w:rPr>
          <w:rFonts w:asciiTheme="minorHAnsi" w:hAnsiTheme="minorHAnsi" w:cstheme="minorHAnsi"/>
          <w:sz w:val="24"/>
          <w:szCs w:val="24"/>
        </w:rPr>
      </w:pPr>
    </w:p>
    <w:p w:rsidR="00481B86" w:rsidRPr="00325F9E" w:rsidRDefault="00481B86" w:rsidP="00325F9E">
      <w:pPr>
        <w:pStyle w:val="a5"/>
        <w:spacing w:after="0"/>
        <w:ind w:left="567"/>
        <w:rPr>
          <w:rFonts w:asciiTheme="minorHAnsi" w:hAnsiTheme="minorHAnsi" w:cstheme="minorHAnsi"/>
          <w:sz w:val="24"/>
          <w:szCs w:val="24"/>
        </w:rPr>
      </w:pPr>
    </w:p>
    <w:p w:rsidR="00481B86" w:rsidRPr="00325F9E" w:rsidRDefault="00481B86" w:rsidP="00325F9E">
      <w:pPr>
        <w:pStyle w:val="a5"/>
        <w:spacing w:after="0"/>
        <w:ind w:left="567"/>
        <w:rPr>
          <w:rFonts w:asciiTheme="minorHAnsi" w:hAnsiTheme="minorHAnsi" w:cstheme="minorHAnsi"/>
          <w:sz w:val="24"/>
          <w:szCs w:val="24"/>
        </w:rPr>
      </w:pPr>
    </w:p>
    <w:p w:rsidR="00481B86" w:rsidRPr="00325F9E" w:rsidRDefault="00481B86" w:rsidP="00325F9E">
      <w:pPr>
        <w:pStyle w:val="a5"/>
        <w:spacing w:after="0"/>
        <w:ind w:left="567"/>
        <w:rPr>
          <w:rFonts w:asciiTheme="minorHAnsi" w:hAnsiTheme="minorHAnsi" w:cstheme="minorHAnsi"/>
          <w:sz w:val="24"/>
          <w:szCs w:val="24"/>
        </w:rPr>
      </w:pPr>
    </w:p>
    <w:p w:rsidR="00481B86" w:rsidRPr="00325F9E" w:rsidRDefault="00481B86" w:rsidP="00325F9E">
      <w:pPr>
        <w:pStyle w:val="a5"/>
        <w:spacing w:after="0"/>
        <w:ind w:left="567"/>
        <w:rPr>
          <w:rFonts w:asciiTheme="minorHAnsi" w:hAnsiTheme="minorHAnsi" w:cstheme="minorHAnsi"/>
          <w:sz w:val="24"/>
          <w:szCs w:val="24"/>
        </w:rPr>
      </w:pPr>
    </w:p>
    <w:p w:rsidR="00481B86" w:rsidRPr="00325F9E" w:rsidRDefault="00481B86" w:rsidP="00325F9E">
      <w:pPr>
        <w:pStyle w:val="a5"/>
        <w:spacing w:after="0"/>
        <w:ind w:left="567"/>
        <w:rPr>
          <w:rFonts w:asciiTheme="minorHAnsi" w:hAnsiTheme="minorHAnsi" w:cstheme="minorHAnsi"/>
          <w:sz w:val="24"/>
          <w:szCs w:val="24"/>
        </w:rPr>
      </w:pPr>
    </w:p>
    <w:p w:rsidR="00481B86" w:rsidRPr="00325F9E" w:rsidRDefault="00481B86" w:rsidP="00325F9E">
      <w:pPr>
        <w:pStyle w:val="a5"/>
        <w:spacing w:after="0"/>
        <w:ind w:left="567"/>
        <w:rPr>
          <w:rFonts w:asciiTheme="minorHAnsi" w:hAnsiTheme="minorHAnsi" w:cstheme="minorHAnsi"/>
          <w:sz w:val="24"/>
          <w:szCs w:val="24"/>
        </w:rPr>
      </w:pPr>
    </w:p>
    <w:p w:rsidR="00BB05B9" w:rsidRPr="00325F9E" w:rsidRDefault="00BB05B9" w:rsidP="00325F9E">
      <w:pPr>
        <w:pStyle w:val="a5"/>
        <w:spacing w:after="0"/>
        <w:ind w:left="567"/>
        <w:rPr>
          <w:rFonts w:asciiTheme="minorHAnsi" w:hAnsiTheme="minorHAnsi" w:cstheme="minorHAnsi"/>
          <w:sz w:val="24"/>
          <w:szCs w:val="24"/>
        </w:rPr>
      </w:pPr>
      <w:r w:rsidRPr="00325F9E">
        <w:rPr>
          <w:rFonts w:asciiTheme="minorHAnsi" w:hAnsiTheme="minorHAnsi" w:cstheme="minorHAnsi"/>
          <w:sz w:val="24"/>
          <w:szCs w:val="24"/>
        </w:rPr>
        <w:t xml:space="preserve">                          </w:t>
      </w:r>
    </w:p>
    <w:p w:rsidR="00481B86" w:rsidRPr="00325F9E" w:rsidRDefault="00BB05B9" w:rsidP="00325F9E">
      <w:pPr>
        <w:pStyle w:val="a5"/>
        <w:spacing w:after="0"/>
        <w:ind w:left="0"/>
        <w:jc w:val="center"/>
        <w:rPr>
          <w:rFonts w:asciiTheme="minorHAnsi" w:hAnsiTheme="minorHAnsi" w:cstheme="minorHAnsi"/>
          <w:sz w:val="24"/>
          <w:szCs w:val="24"/>
        </w:rPr>
      </w:pPr>
      <w:r w:rsidRPr="00325F9E">
        <w:rPr>
          <w:rFonts w:asciiTheme="minorHAnsi" w:hAnsiTheme="minorHAnsi" w:cstheme="minorHAnsi"/>
          <w:sz w:val="24"/>
          <w:szCs w:val="24"/>
        </w:rPr>
        <w:t>Рис.1</w:t>
      </w:r>
    </w:p>
    <w:p w:rsidR="00B52461" w:rsidRPr="00325F9E" w:rsidRDefault="00DF7B14" w:rsidP="0035497F">
      <w:pPr>
        <w:spacing w:after="0"/>
        <w:ind w:firstLine="567"/>
        <w:contextualSpacing/>
        <w:jc w:val="both"/>
        <w:rPr>
          <w:rFonts w:asciiTheme="minorHAnsi" w:hAnsiTheme="minorHAnsi" w:cstheme="minorHAnsi"/>
          <w:b/>
          <w:sz w:val="24"/>
          <w:szCs w:val="24"/>
        </w:rPr>
      </w:pPr>
      <w:r w:rsidRPr="00325F9E">
        <w:rPr>
          <w:rFonts w:asciiTheme="minorHAnsi" w:hAnsiTheme="minorHAnsi" w:cstheme="minorHAnsi"/>
          <w:b/>
          <w:sz w:val="24"/>
          <w:szCs w:val="24"/>
        </w:rPr>
        <w:t xml:space="preserve">3. </w:t>
      </w:r>
      <w:r w:rsidR="00B52461" w:rsidRPr="00325F9E">
        <w:rPr>
          <w:rFonts w:asciiTheme="minorHAnsi" w:hAnsiTheme="minorHAnsi" w:cstheme="minorHAnsi"/>
          <w:b/>
          <w:sz w:val="24"/>
          <w:szCs w:val="24"/>
        </w:rPr>
        <w:t xml:space="preserve">Комплектация </w:t>
      </w:r>
    </w:p>
    <w:p w:rsidR="00481B86" w:rsidRPr="00325F9E" w:rsidRDefault="00481B86" w:rsidP="0035497F">
      <w:pPr>
        <w:spacing w:after="0"/>
        <w:ind w:firstLine="567"/>
        <w:contextualSpacing/>
        <w:jc w:val="both"/>
        <w:rPr>
          <w:rFonts w:asciiTheme="minorHAnsi" w:hAnsiTheme="minorHAnsi" w:cstheme="minorHAnsi"/>
        </w:rPr>
      </w:pPr>
      <w:r w:rsidRPr="00325F9E">
        <w:rPr>
          <w:rFonts w:asciiTheme="minorHAnsi" w:hAnsiTheme="minorHAnsi" w:cstheme="minorHAnsi"/>
        </w:rPr>
        <w:t xml:space="preserve">-Зажим </w:t>
      </w:r>
      <w:r w:rsidR="00BB05B9" w:rsidRPr="00325F9E">
        <w:rPr>
          <w:rFonts w:asciiTheme="minorHAnsi" w:hAnsiTheme="minorHAnsi" w:cstheme="minorHAnsi"/>
        </w:rPr>
        <w:t xml:space="preserve">монтажный клиновой типа </w:t>
      </w:r>
      <w:r w:rsidRPr="00325F9E">
        <w:rPr>
          <w:rFonts w:asciiTheme="minorHAnsi" w:hAnsiTheme="minorHAnsi" w:cstheme="minorHAnsi"/>
        </w:rPr>
        <w:t xml:space="preserve">МК </w:t>
      </w:r>
      <w:r w:rsidR="00BB05B9" w:rsidRPr="00325F9E">
        <w:rPr>
          <w:rFonts w:asciiTheme="minorHAnsi" w:hAnsiTheme="minorHAnsi" w:cstheme="minorHAnsi"/>
        </w:rPr>
        <w:t xml:space="preserve">в сборе </w:t>
      </w:r>
      <w:r w:rsidRPr="00325F9E">
        <w:rPr>
          <w:rFonts w:asciiTheme="minorHAnsi" w:hAnsiTheme="minorHAnsi" w:cstheme="minorHAnsi"/>
        </w:rPr>
        <w:t>– 1 шт. (марка зажима,</w:t>
      </w:r>
      <w:r w:rsidR="00BB05B9" w:rsidRPr="00325F9E">
        <w:rPr>
          <w:rFonts w:asciiTheme="minorHAnsi" w:hAnsiTheme="minorHAnsi" w:cstheme="minorHAnsi"/>
        </w:rPr>
        <w:t xml:space="preserve"> номер</w:t>
      </w:r>
      <w:r w:rsidRPr="00325F9E">
        <w:rPr>
          <w:rFonts w:asciiTheme="minorHAnsi" w:hAnsiTheme="minorHAnsi" w:cstheme="minorHAnsi"/>
        </w:rPr>
        <w:t xml:space="preserve"> клина и Ø провода или каната </w:t>
      </w:r>
      <w:r w:rsidR="00A5276E" w:rsidRPr="00325F9E">
        <w:rPr>
          <w:rFonts w:asciiTheme="minorHAnsi" w:hAnsiTheme="minorHAnsi" w:cstheme="minorHAnsi"/>
        </w:rPr>
        <w:t>выбиты</w:t>
      </w:r>
      <w:r w:rsidRPr="00325F9E">
        <w:rPr>
          <w:rFonts w:asciiTheme="minorHAnsi" w:hAnsiTheme="minorHAnsi" w:cstheme="minorHAnsi"/>
        </w:rPr>
        <w:t xml:space="preserve"> на клиньях);</w:t>
      </w:r>
    </w:p>
    <w:p w:rsidR="00481B86" w:rsidRPr="00325F9E" w:rsidRDefault="00481B86" w:rsidP="00325F9E">
      <w:pPr>
        <w:spacing w:after="0"/>
        <w:ind w:firstLine="567"/>
        <w:jc w:val="both"/>
        <w:rPr>
          <w:rFonts w:asciiTheme="minorHAnsi" w:hAnsiTheme="minorHAnsi" w:cstheme="minorHAnsi"/>
        </w:rPr>
      </w:pPr>
      <w:r w:rsidRPr="00325F9E">
        <w:rPr>
          <w:rFonts w:asciiTheme="minorHAnsi" w:hAnsiTheme="minorHAnsi" w:cstheme="minorHAnsi"/>
        </w:rPr>
        <w:t>-Паспорт и руководство по эксплуатации – 1шт.</w:t>
      </w:r>
    </w:p>
    <w:p w:rsidR="00325F9E" w:rsidRDefault="00325F9E" w:rsidP="002B0617">
      <w:pPr>
        <w:ind w:firstLine="567"/>
        <w:rPr>
          <w:rFonts w:asciiTheme="minorHAnsi" w:hAnsiTheme="minorHAnsi" w:cstheme="minorHAnsi"/>
          <w:b/>
          <w:sz w:val="24"/>
          <w:szCs w:val="24"/>
        </w:rPr>
      </w:pPr>
    </w:p>
    <w:p w:rsidR="002B0617" w:rsidRPr="00325F9E" w:rsidRDefault="002B0617" w:rsidP="00325F9E">
      <w:pPr>
        <w:spacing w:after="0"/>
        <w:ind w:firstLine="567"/>
        <w:contextualSpacing/>
        <w:rPr>
          <w:rFonts w:asciiTheme="minorHAnsi" w:hAnsiTheme="minorHAnsi" w:cstheme="minorHAnsi"/>
          <w:sz w:val="24"/>
          <w:szCs w:val="24"/>
        </w:rPr>
      </w:pPr>
      <w:r w:rsidRPr="00325F9E">
        <w:rPr>
          <w:rFonts w:asciiTheme="minorHAnsi" w:hAnsiTheme="minorHAnsi" w:cstheme="minorHAnsi"/>
          <w:b/>
          <w:sz w:val="24"/>
          <w:szCs w:val="24"/>
        </w:rPr>
        <w:lastRenderedPageBreak/>
        <w:t>4. Технические характеристики</w:t>
      </w:r>
      <w:r w:rsidRPr="00325F9E">
        <w:rPr>
          <w:rFonts w:asciiTheme="minorHAnsi" w:hAnsiTheme="minorHAnsi" w:cstheme="minorHAnsi"/>
          <w:sz w:val="24"/>
          <w:szCs w:val="24"/>
        </w:rPr>
        <w:t>.</w:t>
      </w:r>
    </w:p>
    <w:tbl>
      <w:tblPr>
        <w:tblW w:w="738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"/>
        <w:gridCol w:w="729"/>
        <w:gridCol w:w="1156"/>
        <w:gridCol w:w="988"/>
        <w:gridCol w:w="444"/>
        <w:gridCol w:w="399"/>
        <w:gridCol w:w="490"/>
        <w:gridCol w:w="1597"/>
        <w:gridCol w:w="775"/>
      </w:tblGrid>
      <w:tr w:rsidR="00325F9E" w:rsidRPr="00325F9E" w:rsidTr="00325F9E">
        <w:tc>
          <w:tcPr>
            <w:tcW w:w="808" w:type="dxa"/>
            <w:vMerge w:val="restart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Марка зажима</w:t>
            </w:r>
          </w:p>
        </w:tc>
        <w:tc>
          <w:tcPr>
            <w:tcW w:w="0" w:type="auto"/>
            <w:vMerge w:val="restart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Номер клина</w:t>
            </w:r>
          </w:p>
        </w:tc>
        <w:tc>
          <w:tcPr>
            <w:tcW w:w="2144" w:type="dxa"/>
            <w:gridSpan w:val="2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Для проводов и канатов</w:t>
            </w:r>
          </w:p>
        </w:tc>
        <w:tc>
          <w:tcPr>
            <w:tcW w:w="0" w:type="auto"/>
            <w:gridSpan w:val="3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Размер, мм</w:t>
            </w:r>
          </w:p>
        </w:tc>
        <w:tc>
          <w:tcPr>
            <w:tcW w:w="0" w:type="auto"/>
            <w:vMerge w:val="restart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Разрушающая нагрузка, кН, не менее</w:t>
            </w:r>
          </w:p>
        </w:tc>
        <w:tc>
          <w:tcPr>
            <w:tcW w:w="0" w:type="auto"/>
            <w:vMerge w:val="restart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Масса, кг</w:t>
            </w:r>
          </w:p>
        </w:tc>
      </w:tr>
      <w:tr w:rsidR="00325F9E" w:rsidRPr="00325F9E" w:rsidTr="00325F9E">
        <w:tc>
          <w:tcPr>
            <w:tcW w:w="808" w:type="dxa"/>
            <w:vMerge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56" w:type="dxa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Марка</w:t>
            </w:r>
          </w:p>
        </w:tc>
        <w:tc>
          <w:tcPr>
            <w:tcW w:w="988" w:type="dxa"/>
          </w:tcPr>
          <w:p w:rsidR="002B0617" w:rsidRPr="00325F9E" w:rsidRDefault="00325F9E" w:rsidP="00325F9E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Диаметр, </w:t>
            </w:r>
            <w:r w:rsidR="002B0617" w:rsidRPr="00325F9E">
              <w:rPr>
                <w:rFonts w:asciiTheme="minorHAnsi" w:hAnsiTheme="minorHAnsi" w:cstheme="minorHAnsi"/>
                <w:sz w:val="18"/>
                <w:szCs w:val="18"/>
              </w:rPr>
              <w:t>мм</w:t>
            </w:r>
          </w:p>
        </w:tc>
        <w:tc>
          <w:tcPr>
            <w:tcW w:w="0" w:type="auto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R</w:t>
            </w:r>
          </w:p>
        </w:tc>
        <w:tc>
          <w:tcPr>
            <w:tcW w:w="0" w:type="auto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</w:t>
            </w:r>
          </w:p>
        </w:tc>
        <w:tc>
          <w:tcPr>
            <w:tcW w:w="0" w:type="auto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L</w:t>
            </w:r>
          </w:p>
        </w:tc>
        <w:tc>
          <w:tcPr>
            <w:tcW w:w="1597" w:type="dxa"/>
            <w:vMerge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75" w:type="dxa"/>
            <w:vMerge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25F9E" w:rsidRPr="00325F9E" w:rsidTr="00325F9E">
        <w:tc>
          <w:tcPr>
            <w:tcW w:w="808" w:type="dxa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МК-2</w:t>
            </w:r>
          </w:p>
        </w:tc>
        <w:tc>
          <w:tcPr>
            <w:tcW w:w="0" w:type="auto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1156" w:type="dxa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А95, А120, АС95/16</w:t>
            </w:r>
          </w:p>
        </w:tc>
        <w:tc>
          <w:tcPr>
            <w:tcW w:w="988" w:type="dxa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12,3-14,0</w:t>
            </w:r>
          </w:p>
        </w:tc>
        <w:tc>
          <w:tcPr>
            <w:tcW w:w="0" w:type="auto"/>
            <w:vMerge w:val="restart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8,5</w:t>
            </w:r>
          </w:p>
        </w:tc>
        <w:tc>
          <w:tcPr>
            <w:tcW w:w="0" w:type="auto"/>
            <w:vMerge w:val="restart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0" w:type="auto"/>
            <w:vMerge w:val="restart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350</w:t>
            </w:r>
          </w:p>
        </w:tc>
        <w:tc>
          <w:tcPr>
            <w:tcW w:w="1597" w:type="dxa"/>
            <w:vMerge w:val="restart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35</w:t>
            </w:r>
          </w:p>
        </w:tc>
        <w:tc>
          <w:tcPr>
            <w:tcW w:w="775" w:type="dxa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3,04</w:t>
            </w:r>
          </w:p>
        </w:tc>
      </w:tr>
      <w:tr w:rsidR="00325F9E" w:rsidRPr="00325F9E" w:rsidTr="00325F9E">
        <w:tc>
          <w:tcPr>
            <w:tcW w:w="808" w:type="dxa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МК-2</w:t>
            </w:r>
          </w:p>
        </w:tc>
        <w:tc>
          <w:tcPr>
            <w:tcW w:w="0" w:type="auto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156" w:type="dxa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А150,А185,</w:t>
            </w:r>
          </w:p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АС70/72,</w:t>
            </w:r>
          </w:p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АС120,19,</w:t>
            </w:r>
          </w:p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АС120/27,</w:t>
            </w:r>
          </w:p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АС150/19,</w:t>
            </w:r>
          </w:p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АС150/24,</w:t>
            </w:r>
          </w:p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АС150/34,</w:t>
            </w:r>
          </w:p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А240 АС95/141,</w:t>
            </w:r>
          </w:p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АС185/24</w:t>
            </w:r>
          </w:p>
        </w:tc>
        <w:tc>
          <w:tcPr>
            <w:tcW w:w="988" w:type="dxa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15,2-17,5</w:t>
            </w:r>
          </w:p>
        </w:tc>
        <w:tc>
          <w:tcPr>
            <w:tcW w:w="0" w:type="auto"/>
            <w:vMerge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97" w:type="dxa"/>
            <w:vMerge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3,04</w:t>
            </w:r>
          </w:p>
        </w:tc>
      </w:tr>
      <w:tr w:rsidR="00325F9E" w:rsidRPr="00325F9E" w:rsidTr="00325F9E">
        <w:tc>
          <w:tcPr>
            <w:tcW w:w="808" w:type="dxa"/>
            <w:vMerge w:val="restart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МК-3</w:t>
            </w:r>
          </w:p>
        </w:tc>
        <w:tc>
          <w:tcPr>
            <w:tcW w:w="0" w:type="auto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1156" w:type="dxa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АС185/29,</w:t>
            </w:r>
          </w:p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АС185/43,</w:t>
            </w:r>
          </w:p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АС205/27,</w:t>
            </w:r>
          </w:p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А300, А350</w:t>
            </w:r>
          </w:p>
        </w:tc>
        <w:tc>
          <w:tcPr>
            <w:tcW w:w="988" w:type="dxa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18,8-20,2</w:t>
            </w:r>
          </w:p>
        </w:tc>
        <w:tc>
          <w:tcPr>
            <w:tcW w:w="0" w:type="auto"/>
            <w:vMerge w:val="restart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9,5</w:t>
            </w:r>
          </w:p>
        </w:tc>
        <w:tc>
          <w:tcPr>
            <w:tcW w:w="0" w:type="auto"/>
            <w:vMerge w:val="restart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16</w:t>
            </w:r>
          </w:p>
        </w:tc>
        <w:tc>
          <w:tcPr>
            <w:tcW w:w="0" w:type="auto"/>
            <w:vMerge w:val="restart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380</w:t>
            </w:r>
          </w:p>
        </w:tc>
        <w:tc>
          <w:tcPr>
            <w:tcW w:w="1597" w:type="dxa"/>
            <w:vMerge w:val="restart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72</w:t>
            </w:r>
          </w:p>
        </w:tc>
        <w:tc>
          <w:tcPr>
            <w:tcW w:w="775" w:type="dxa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8,6</w:t>
            </w:r>
          </w:p>
        </w:tc>
      </w:tr>
      <w:tr w:rsidR="00325F9E" w:rsidRPr="00325F9E" w:rsidTr="00325F9E">
        <w:tc>
          <w:tcPr>
            <w:tcW w:w="808" w:type="dxa"/>
            <w:vMerge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156" w:type="dxa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АС240/32,</w:t>
            </w:r>
          </w:p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АС 240/39,</w:t>
            </w:r>
          </w:p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АС240/56,</w:t>
            </w:r>
          </w:p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АС300/39,</w:t>
            </w:r>
          </w:p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АС300/48,</w:t>
            </w:r>
          </w:p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АС300/66,</w:t>
            </w:r>
          </w:p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АС330/30,</w:t>
            </w:r>
          </w:p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АС330/43</w:t>
            </w:r>
          </w:p>
        </w:tc>
        <w:tc>
          <w:tcPr>
            <w:tcW w:w="988" w:type="dxa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21,6-25,2</w:t>
            </w:r>
          </w:p>
        </w:tc>
        <w:tc>
          <w:tcPr>
            <w:tcW w:w="0" w:type="auto"/>
            <w:vMerge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97" w:type="dxa"/>
            <w:vMerge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8,6</w:t>
            </w:r>
          </w:p>
        </w:tc>
      </w:tr>
      <w:tr w:rsidR="00325F9E" w:rsidRPr="00325F9E" w:rsidTr="00325F9E">
        <w:tc>
          <w:tcPr>
            <w:tcW w:w="808" w:type="dxa"/>
            <w:vMerge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156" w:type="dxa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Канат сечением 50,45мм2</w:t>
            </w:r>
          </w:p>
        </w:tc>
        <w:tc>
          <w:tcPr>
            <w:tcW w:w="988" w:type="dxa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9,2</w:t>
            </w:r>
          </w:p>
        </w:tc>
        <w:tc>
          <w:tcPr>
            <w:tcW w:w="0" w:type="auto"/>
            <w:vMerge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97" w:type="dxa"/>
            <w:vMerge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8,8</w:t>
            </w:r>
          </w:p>
        </w:tc>
      </w:tr>
      <w:tr w:rsidR="00325F9E" w:rsidRPr="00325F9E" w:rsidTr="00325F9E">
        <w:tc>
          <w:tcPr>
            <w:tcW w:w="808" w:type="dxa"/>
            <w:vMerge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156" w:type="dxa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Канат сечением 72,95мм2</w:t>
            </w:r>
          </w:p>
        </w:tc>
        <w:tc>
          <w:tcPr>
            <w:tcW w:w="988" w:type="dxa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0" w:type="auto"/>
            <w:vMerge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97" w:type="dxa"/>
            <w:vMerge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8,8</w:t>
            </w:r>
          </w:p>
        </w:tc>
      </w:tr>
      <w:tr w:rsidR="00325F9E" w:rsidRPr="00325F9E" w:rsidTr="00325F9E">
        <w:tc>
          <w:tcPr>
            <w:tcW w:w="808" w:type="dxa"/>
            <w:vMerge w:val="restart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МК-4</w:t>
            </w:r>
          </w:p>
        </w:tc>
        <w:tc>
          <w:tcPr>
            <w:tcW w:w="0" w:type="auto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1156" w:type="dxa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А450,А500,</w:t>
            </w:r>
          </w:p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АС400/51, АС400/64, АС400/93, АС450/56</w:t>
            </w:r>
          </w:p>
        </w:tc>
        <w:tc>
          <w:tcPr>
            <w:tcW w:w="988" w:type="dxa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27,3-29,1</w:t>
            </w:r>
          </w:p>
        </w:tc>
        <w:tc>
          <w:tcPr>
            <w:tcW w:w="0" w:type="auto"/>
            <w:vMerge w:val="restart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0" w:type="auto"/>
            <w:vMerge w:val="restart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18</w:t>
            </w:r>
          </w:p>
        </w:tc>
        <w:tc>
          <w:tcPr>
            <w:tcW w:w="0" w:type="auto"/>
            <w:vMerge w:val="restart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380</w:t>
            </w:r>
          </w:p>
        </w:tc>
        <w:tc>
          <w:tcPr>
            <w:tcW w:w="1597" w:type="dxa"/>
            <w:vMerge w:val="restart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110</w:t>
            </w:r>
          </w:p>
        </w:tc>
        <w:tc>
          <w:tcPr>
            <w:tcW w:w="775" w:type="dxa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11,2</w:t>
            </w:r>
          </w:p>
        </w:tc>
      </w:tr>
      <w:tr w:rsidR="00325F9E" w:rsidRPr="00325F9E" w:rsidTr="00325F9E">
        <w:tc>
          <w:tcPr>
            <w:tcW w:w="808" w:type="dxa"/>
            <w:vMerge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156" w:type="dxa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 xml:space="preserve">А550,А600, </w:t>
            </w:r>
          </w:p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А650, АС500/64, АС550/71,</w:t>
            </w:r>
          </w:p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АС600/72</w:t>
            </w:r>
          </w:p>
        </w:tc>
        <w:tc>
          <w:tcPr>
            <w:tcW w:w="988" w:type="dxa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30,3-33,2</w:t>
            </w:r>
          </w:p>
        </w:tc>
        <w:tc>
          <w:tcPr>
            <w:tcW w:w="0" w:type="auto"/>
            <w:vMerge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97" w:type="dxa"/>
            <w:vMerge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11,1</w:t>
            </w:r>
          </w:p>
        </w:tc>
      </w:tr>
      <w:tr w:rsidR="00325F9E" w:rsidRPr="00325F9E" w:rsidTr="00325F9E">
        <w:tc>
          <w:tcPr>
            <w:tcW w:w="808" w:type="dxa"/>
            <w:vMerge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156" w:type="dxa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Канат сечением 101,72 мм2</w:t>
            </w:r>
          </w:p>
        </w:tc>
        <w:tc>
          <w:tcPr>
            <w:tcW w:w="988" w:type="dxa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13</w:t>
            </w:r>
          </w:p>
        </w:tc>
        <w:tc>
          <w:tcPr>
            <w:tcW w:w="0" w:type="auto"/>
            <w:vMerge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97" w:type="dxa"/>
            <w:vMerge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75" w:type="dxa"/>
            <w:vAlign w:val="center"/>
          </w:tcPr>
          <w:p w:rsidR="002B0617" w:rsidRPr="00325F9E" w:rsidRDefault="002B0617" w:rsidP="00024E0D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25F9E">
              <w:rPr>
                <w:rFonts w:asciiTheme="minorHAnsi" w:hAnsiTheme="minorHAnsi" w:cstheme="minorHAnsi"/>
                <w:sz w:val="18"/>
                <w:szCs w:val="18"/>
              </w:rPr>
              <w:t>11,8</w:t>
            </w:r>
          </w:p>
        </w:tc>
      </w:tr>
    </w:tbl>
    <w:p w:rsidR="002B0617" w:rsidRPr="00325F9E" w:rsidRDefault="002B0617" w:rsidP="0035497F">
      <w:pPr>
        <w:spacing w:after="0"/>
        <w:ind w:firstLine="567"/>
        <w:contextualSpacing/>
        <w:rPr>
          <w:rFonts w:asciiTheme="minorHAnsi" w:hAnsiTheme="minorHAnsi" w:cstheme="minorHAnsi"/>
          <w:b/>
          <w:sz w:val="24"/>
          <w:szCs w:val="24"/>
        </w:rPr>
      </w:pPr>
      <w:r w:rsidRPr="00325F9E">
        <w:rPr>
          <w:rFonts w:asciiTheme="minorHAnsi" w:hAnsiTheme="minorHAnsi" w:cstheme="minorHAnsi"/>
          <w:b/>
          <w:sz w:val="24"/>
          <w:szCs w:val="24"/>
        </w:rPr>
        <w:lastRenderedPageBreak/>
        <w:t>5. Материалы и покрытия изделия.</w:t>
      </w:r>
    </w:p>
    <w:p w:rsidR="002B0617" w:rsidRPr="00325F9E" w:rsidRDefault="002B0617" w:rsidP="0035497F">
      <w:pPr>
        <w:spacing w:after="0"/>
        <w:ind w:firstLine="567"/>
        <w:contextualSpacing/>
        <w:rPr>
          <w:rFonts w:asciiTheme="minorHAnsi" w:hAnsiTheme="minorHAnsi" w:cstheme="minorHAnsi"/>
          <w:sz w:val="24"/>
          <w:szCs w:val="24"/>
        </w:rPr>
      </w:pPr>
      <w:r w:rsidRPr="00325F9E">
        <w:rPr>
          <w:rFonts w:asciiTheme="minorHAnsi" w:hAnsiTheme="minorHAnsi" w:cstheme="minorHAnsi"/>
          <w:sz w:val="24"/>
          <w:szCs w:val="24"/>
        </w:rPr>
        <w:t xml:space="preserve">1. </w:t>
      </w:r>
      <w:r w:rsidR="00F92E75">
        <w:rPr>
          <w:rFonts w:asciiTheme="minorHAnsi" w:hAnsiTheme="minorHAnsi" w:cstheme="minorHAnsi"/>
          <w:sz w:val="24"/>
          <w:szCs w:val="24"/>
        </w:rPr>
        <w:t xml:space="preserve">Материал деталей </w:t>
      </w:r>
      <w:r w:rsidR="0035497F">
        <w:rPr>
          <w:rFonts w:asciiTheme="minorHAnsi" w:hAnsiTheme="minorHAnsi" w:cstheme="minorHAnsi"/>
          <w:sz w:val="24"/>
          <w:szCs w:val="24"/>
        </w:rPr>
        <w:t>Ст.3пс5 ГОСТ</w:t>
      </w:r>
      <w:r w:rsidRPr="00325F9E">
        <w:rPr>
          <w:rFonts w:asciiTheme="minorHAnsi" w:hAnsiTheme="minorHAnsi" w:cstheme="minorHAnsi"/>
          <w:sz w:val="24"/>
          <w:szCs w:val="24"/>
        </w:rPr>
        <w:t>14637-89</w:t>
      </w:r>
      <w:r w:rsidR="0035497F">
        <w:rPr>
          <w:rFonts w:asciiTheme="minorHAnsi" w:hAnsiTheme="minorHAnsi" w:cstheme="minorHAnsi"/>
          <w:sz w:val="24"/>
          <w:szCs w:val="24"/>
        </w:rPr>
        <w:t>,</w:t>
      </w:r>
      <w:bookmarkStart w:id="0" w:name="_GoBack"/>
      <w:bookmarkEnd w:id="0"/>
      <w:r w:rsidR="00F92E75">
        <w:rPr>
          <w:rFonts w:asciiTheme="minorHAnsi" w:hAnsiTheme="minorHAnsi" w:cstheme="minorHAnsi"/>
          <w:sz w:val="24"/>
          <w:szCs w:val="24"/>
        </w:rPr>
        <w:t>Сталь 20 ГОСТ1050-88</w:t>
      </w:r>
    </w:p>
    <w:p w:rsidR="002B0617" w:rsidRPr="00325F9E" w:rsidRDefault="002B0617" w:rsidP="002B0617">
      <w:pPr>
        <w:ind w:firstLine="567"/>
        <w:contextualSpacing/>
        <w:rPr>
          <w:rFonts w:asciiTheme="minorHAnsi" w:hAnsiTheme="minorHAnsi" w:cstheme="minorHAnsi"/>
          <w:sz w:val="24"/>
          <w:szCs w:val="24"/>
        </w:rPr>
      </w:pPr>
      <w:r w:rsidRPr="00325F9E">
        <w:rPr>
          <w:rFonts w:asciiTheme="minorHAnsi" w:hAnsiTheme="minorHAnsi" w:cstheme="minorHAnsi"/>
          <w:sz w:val="24"/>
          <w:szCs w:val="24"/>
        </w:rPr>
        <w:t xml:space="preserve">2. Материал клиньев МК-3 кл.3,4; МК-4 кл.4 </w:t>
      </w:r>
      <w:r w:rsidRPr="00325F9E">
        <w:rPr>
          <w:rFonts w:asciiTheme="minorHAnsi" w:hAnsiTheme="minorHAnsi" w:cstheme="minorHAnsi"/>
          <w:sz w:val="24"/>
          <w:szCs w:val="24"/>
          <w:lang w:val="en-US"/>
        </w:rPr>
        <w:t>C</w:t>
      </w:r>
      <w:r w:rsidRPr="00325F9E">
        <w:rPr>
          <w:rFonts w:asciiTheme="minorHAnsi" w:hAnsiTheme="minorHAnsi" w:cstheme="minorHAnsi"/>
          <w:sz w:val="24"/>
          <w:szCs w:val="24"/>
        </w:rPr>
        <w:t xml:space="preserve">таль 45 ГОСТ 1577-93 термообработка </w:t>
      </w:r>
      <w:r w:rsidRPr="00325F9E">
        <w:rPr>
          <w:rFonts w:asciiTheme="minorHAnsi" w:hAnsiTheme="minorHAnsi" w:cstheme="minorHAnsi"/>
          <w:sz w:val="24"/>
          <w:szCs w:val="24"/>
          <w:lang w:val="en-US"/>
        </w:rPr>
        <w:t>HRC</w:t>
      </w:r>
      <w:r w:rsidRPr="00325F9E">
        <w:rPr>
          <w:rFonts w:asciiTheme="minorHAnsi" w:hAnsiTheme="minorHAnsi" w:cstheme="minorHAnsi"/>
          <w:sz w:val="24"/>
          <w:szCs w:val="24"/>
        </w:rPr>
        <w:t>э-36…40.</w:t>
      </w:r>
    </w:p>
    <w:p w:rsidR="002B0617" w:rsidRPr="00325F9E" w:rsidRDefault="002B0617" w:rsidP="002B0617">
      <w:pPr>
        <w:ind w:firstLine="567"/>
        <w:contextualSpacing/>
        <w:rPr>
          <w:rFonts w:asciiTheme="minorHAnsi" w:hAnsiTheme="minorHAnsi" w:cstheme="minorHAnsi"/>
          <w:sz w:val="24"/>
          <w:szCs w:val="24"/>
        </w:rPr>
      </w:pPr>
      <w:r w:rsidRPr="00325F9E">
        <w:rPr>
          <w:rFonts w:asciiTheme="minorHAnsi" w:hAnsiTheme="minorHAnsi" w:cstheme="minorHAnsi"/>
          <w:sz w:val="24"/>
          <w:szCs w:val="24"/>
        </w:rPr>
        <w:t>3. Покрытие изделия - Ц9хр. ГОСТ 9.301-86.</w:t>
      </w:r>
    </w:p>
    <w:p w:rsidR="002B0617" w:rsidRPr="00325F9E" w:rsidRDefault="002B0617" w:rsidP="002B0617">
      <w:pPr>
        <w:ind w:firstLine="567"/>
        <w:contextualSpacing/>
        <w:rPr>
          <w:rFonts w:asciiTheme="minorHAnsi" w:hAnsiTheme="minorHAnsi" w:cstheme="minorHAnsi"/>
          <w:sz w:val="24"/>
          <w:szCs w:val="24"/>
        </w:rPr>
      </w:pPr>
      <w:r w:rsidRPr="00325F9E">
        <w:rPr>
          <w:rFonts w:asciiTheme="minorHAnsi" w:hAnsiTheme="minorHAnsi" w:cstheme="minorHAnsi"/>
          <w:sz w:val="24"/>
          <w:szCs w:val="24"/>
        </w:rPr>
        <w:t>4. Сварочные материалы – Проволока сварочная омедненная СВ08Г2С- 1,2мм ГОСТ 2246-70</w:t>
      </w:r>
    </w:p>
    <w:p w:rsidR="002B0617" w:rsidRPr="00325F9E" w:rsidRDefault="002B0617" w:rsidP="002B0617">
      <w:pPr>
        <w:ind w:firstLine="567"/>
        <w:rPr>
          <w:rFonts w:asciiTheme="minorHAnsi" w:hAnsiTheme="minorHAnsi" w:cstheme="minorHAnsi"/>
          <w:sz w:val="24"/>
          <w:szCs w:val="24"/>
        </w:rPr>
      </w:pPr>
      <w:r w:rsidRPr="00325F9E">
        <w:rPr>
          <w:rFonts w:asciiTheme="minorHAnsi" w:hAnsiTheme="minorHAnsi" w:cstheme="minorHAnsi"/>
          <w:sz w:val="24"/>
          <w:szCs w:val="24"/>
        </w:rPr>
        <w:t>5. Все сварные швы выполнены по ГОСТ 5264-80.</w:t>
      </w:r>
    </w:p>
    <w:p w:rsidR="002B0617" w:rsidRPr="00325F9E" w:rsidRDefault="002B0617" w:rsidP="0035497F">
      <w:pPr>
        <w:spacing w:after="0"/>
        <w:ind w:firstLine="567"/>
        <w:contextualSpacing/>
        <w:rPr>
          <w:rFonts w:asciiTheme="minorHAnsi" w:hAnsiTheme="minorHAnsi" w:cstheme="minorHAnsi"/>
          <w:b/>
          <w:sz w:val="24"/>
          <w:szCs w:val="24"/>
        </w:rPr>
      </w:pPr>
      <w:r w:rsidRPr="00325F9E">
        <w:rPr>
          <w:rFonts w:asciiTheme="minorHAnsi" w:hAnsiTheme="minorHAnsi" w:cstheme="minorHAnsi"/>
          <w:b/>
          <w:sz w:val="24"/>
          <w:szCs w:val="24"/>
        </w:rPr>
        <w:t>6. Требование безопасности.</w:t>
      </w:r>
    </w:p>
    <w:p w:rsidR="0035497F" w:rsidRPr="0035497F" w:rsidRDefault="002B0617" w:rsidP="0035497F">
      <w:pPr>
        <w:ind w:firstLine="567"/>
        <w:rPr>
          <w:rFonts w:asciiTheme="minorHAnsi" w:hAnsiTheme="minorHAnsi" w:cstheme="minorHAnsi"/>
          <w:sz w:val="24"/>
          <w:szCs w:val="24"/>
        </w:rPr>
      </w:pPr>
      <w:r w:rsidRPr="00325F9E">
        <w:rPr>
          <w:rFonts w:asciiTheme="minorHAnsi" w:hAnsiTheme="minorHAnsi" w:cstheme="minorHAnsi"/>
          <w:sz w:val="24"/>
          <w:szCs w:val="24"/>
        </w:rPr>
        <w:t>При производстве работ с зажимами типа МК необходимо соблюдать правила техники безопасности выполнения соответствующего вида работ.</w:t>
      </w:r>
    </w:p>
    <w:p w:rsidR="002B0617" w:rsidRPr="00325F9E" w:rsidRDefault="002B0617" w:rsidP="0035497F">
      <w:pPr>
        <w:spacing w:after="0"/>
        <w:ind w:firstLine="567"/>
        <w:contextualSpacing/>
        <w:rPr>
          <w:rFonts w:asciiTheme="minorHAnsi" w:hAnsiTheme="minorHAnsi" w:cstheme="minorHAnsi"/>
          <w:b/>
          <w:sz w:val="24"/>
          <w:szCs w:val="24"/>
        </w:rPr>
      </w:pPr>
      <w:r w:rsidRPr="00325F9E">
        <w:rPr>
          <w:rFonts w:asciiTheme="minorHAnsi" w:hAnsiTheme="minorHAnsi" w:cstheme="minorHAnsi"/>
          <w:b/>
          <w:sz w:val="24"/>
          <w:szCs w:val="24"/>
        </w:rPr>
        <w:t>7. Эксплуатационные испытания.</w:t>
      </w:r>
    </w:p>
    <w:p w:rsidR="002B0617" w:rsidRPr="00325F9E" w:rsidRDefault="002B0617" w:rsidP="0035497F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right="34" w:firstLine="567"/>
        <w:contextualSpacing/>
        <w:rPr>
          <w:rFonts w:asciiTheme="minorHAnsi" w:hAnsiTheme="minorHAnsi" w:cstheme="minorHAnsi"/>
          <w:spacing w:val="-12"/>
          <w:sz w:val="24"/>
          <w:szCs w:val="24"/>
        </w:rPr>
      </w:pPr>
      <w:r w:rsidRPr="00325F9E">
        <w:rPr>
          <w:rFonts w:asciiTheme="minorHAnsi" w:hAnsiTheme="minorHAnsi" w:cstheme="minorHAnsi"/>
          <w:spacing w:val="-7"/>
          <w:sz w:val="24"/>
          <w:szCs w:val="24"/>
        </w:rPr>
        <w:t>7.1 В процессе эксплуатации зажим монтажный клиновой типа МК должен подвергаться периодическим испытаниям не реже 1 раза в 12 мес. Усилие, прикладываемое к тяге зажима при прочностных испытаниях конструкции, должно превышать максимальную нормативную грузоподъемность на 25%. При испытании прочности заделки прикладываемая нагрузка равна разрушающей. Схемы испытаний показаны на рис. 2 и 3.</w:t>
      </w:r>
    </w:p>
    <w:p w:rsidR="002B0617" w:rsidRPr="00325F9E" w:rsidRDefault="002B0617" w:rsidP="002B0617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567"/>
        <w:rPr>
          <w:rFonts w:asciiTheme="minorHAnsi" w:hAnsiTheme="minorHAnsi" w:cstheme="minorHAnsi"/>
          <w:spacing w:val="-7"/>
          <w:sz w:val="24"/>
          <w:szCs w:val="24"/>
        </w:rPr>
      </w:pPr>
      <w:r w:rsidRPr="00325F9E">
        <w:rPr>
          <w:rFonts w:asciiTheme="minorHAnsi" w:hAnsiTheme="minorHAnsi" w:cstheme="minorHAnsi"/>
          <w:spacing w:val="-7"/>
          <w:sz w:val="24"/>
          <w:szCs w:val="24"/>
        </w:rPr>
        <w:t>7.2 Время приложения испытательной силы - 2 мин.</w:t>
      </w:r>
    </w:p>
    <w:p w:rsidR="002B0617" w:rsidRPr="00325F9E" w:rsidRDefault="002B0617" w:rsidP="002B0617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567"/>
        <w:rPr>
          <w:rFonts w:asciiTheme="minorHAnsi" w:hAnsiTheme="minorHAnsi" w:cstheme="minorHAnsi"/>
          <w:spacing w:val="-7"/>
          <w:sz w:val="24"/>
          <w:szCs w:val="24"/>
        </w:rPr>
      </w:pPr>
      <w:r w:rsidRPr="00325F9E">
        <w:rPr>
          <w:rFonts w:asciiTheme="minorHAnsi" w:hAnsiTheme="minorHAnsi" w:cstheme="minorHAnsi"/>
          <w:spacing w:val="-7"/>
          <w:sz w:val="24"/>
          <w:szCs w:val="24"/>
        </w:rPr>
        <w:t>7.3 При испытании конструкции на прочность в паз клиньев вставляется стержень с номинальным диаметром для каждой марки зажимов и номера клиньев МК. На конце стержня имеется заделка, обеспечивающая ее упор в торец клиньев при проведении испытании, тем самым исключается истирание и деформация насечки на клиньях.</w:t>
      </w:r>
    </w:p>
    <w:p w:rsidR="002B0617" w:rsidRPr="00325F9E" w:rsidRDefault="002B0617" w:rsidP="002B0617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567"/>
        <w:rPr>
          <w:rFonts w:asciiTheme="minorHAnsi" w:hAnsiTheme="minorHAnsi" w:cstheme="minorHAnsi"/>
          <w:spacing w:val="-15"/>
          <w:sz w:val="24"/>
          <w:szCs w:val="24"/>
        </w:rPr>
      </w:pPr>
      <w:r w:rsidRPr="00325F9E">
        <w:rPr>
          <w:rFonts w:asciiTheme="minorHAnsi" w:hAnsiTheme="minorHAnsi" w:cstheme="minorHAnsi"/>
          <w:spacing w:val="-7"/>
          <w:sz w:val="24"/>
          <w:szCs w:val="24"/>
        </w:rPr>
        <w:t xml:space="preserve">7.4 При испытании прочности заделки используются провода </w:t>
      </w:r>
      <w:r w:rsidRPr="00325F9E">
        <w:rPr>
          <w:rFonts w:asciiTheme="minorHAnsi" w:hAnsiTheme="minorHAnsi" w:cstheme="minorHAnsi"/>
          <w:spacing w:val="-7"/>
          <w:sz w:val="24"/>
          <w:szCs w:val="24"/>
          <w:lang w:val="en-US"/>
        </w:rPr>
        <w:t>m</w:t>
      </w:r>
      <w:r w:rsidRPr="00325F9E">
        <w:rPr>
          <w:rFonts w:asciiTheme="minorHAnsi" w:hAnsiTheme="minorHAnsi" w:cstheme="minorHAnsi"/>
          <w:spacing w:val="-7"/>
          <w:sz w:val="24"/>
          <w:szCs w:val="24"/>
        </w:rPr>
        <w:t xml:space="preserve">ах и </w:t>
      </w:r>
      <w:r w:rsidRPr="00325F9E">
        <w:rPr>
          <w:rFonts w:asciiTheme="minorHAnsi" w:hAnsiTheme="minorHAnsi" w:cstheme="minorHAnsi"/>
          <w:spacing w:val="-7"/>
          <w:sz w:val="24"/>
          <w:szCs w:val="24"/>
          <w:lang w:val="en-US"/>
        </w:rPr>
        <w:t>min</w:t>
      </w:r>
      <w:r w:rsidRPr="00325F9E">
        <w:rPr>
          <w:rFonts w:asciiTheme="minorHAnsi" w:hAnsiTheme="minorHAnsi" w:cstheme="minorHAnsi"/>
          <w:spacing w:val="-7"/>
          <w:sz w:val="24"/>
          <w:szCs w:val="24"/>
        </w:rPr>
        <w:t xml:space="preserve"> диаметров в диапазоне используемом для этого номера клина.</w:t>
      </w:r>
    </w:p>
    <w:p w:rsidR="002B0617" w:rsidRPr="00325F9E" w:rsidRDefault="002B0617" w:rsidP="002B0617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right="14" w:firstLine="567"/>
        <w:rPr>
          <w:rFonts w:asciiTheme="minorHAnsi" w:hAnsiTheme="minorHAnsi" w:cstheme="minorHAnsi"/>
          <w:sz w:val="24"/>
          <w:szCs w:val="24"/>
        </w:rPr>
      </w:pPr>
      <w:r w:rsidRPr="00325F9E">
        <w:rPr>
          <w:rFonts w:asciiTheme="minorHAnsi" w:hAnsiTheme="minorHAnsi" w:cstheme="minorHAnsi"/>
          <w:spacing w:val="-7"/>
          <w:sz w:val="24"/>
          <w:szCs w:val="24"/>
        </w:rPr>
        <w:t xml:space="preserve">7.5 После испытаний зажима не должно быть остаточных деформаций в элементах зажима. Проскальзывание провода при испытании прочности заделки в момент прикладывании нагрузки не должно </w:t>
      </w:r>
    </w:p>
    <w:sectPr w:rsidR="002B0617" w:rsidRPr="00325F9E" w:rsidSect="00BB05B9">
      <w:pgSz w:w="16838" w:h="11906" w:orient="landscape"/>
      <w:pgMar w:top="567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7FAC" w:rsidRDefault="00E17FAC" w:rsidP="00A135C2">
      <w:pPr>
        <w:spacing w:after="0" w:line="240" w:lineRule="auto"/>
      </w:pPr>
      <w:r>
        <w:separator/>
      </w:r>
    </w:p>
  </w:endnote>
  <w:endnote w:type="continuationSeparator" w:id="0">
    <w:p w:rsidR="00E17FAC" w:rsidRDefault="00E17FAC" w:rsidP="00A135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7FAC" w:rsidRDefault="00E17FAC" w:rsidP="00A135C2">
      <w:pPr>
        <w:spacing w:after="0" w:line="240" w:lineRule="auto"/>
      </w:pPr>
      <w:r>
        <w:separator/>
      </w:r>
    </w:p>
  </w:footnote>
  <w:footnote w:type="continuationSeparator" w:id="0">
    <w:p w:rsidR="00E17FAC" w:rsidRDefault="00E17FAC" w:rsidP="00A135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  <w:i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>
    <w:nsid w:val="0A9D57D9"/>
    <w:multiLevelType w:val="hybridMultilevel"/>
    <w:tmpl w:val="0BEA61BA"/>
    <w:lvl w:ilvl="0" w:tplc="261A038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0C6127E5"/>
    <w:multiLevelType w:val="hybridMultilevel"/>
    <w:tmpl w:val="AACA747A"/>
    <w:lvl w:ilvl="0" w:tplc="C39A6052">
      <w:start w:val="10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9F03E51"/>
    <w:multiLevelType w:val="hybridMultilevel"/>
    <w:tmpl w:val="5E94D762"/>
    <w:lvl w:ilvl="0" w:tplc="3E2ED8F8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4">
    <w:nsid w:val="1C360004"/>
    <w:multiLevelType w:val="hybridMultilevel"/>
    <w:tmpl w:val="C2E20E66"/>
    <w:lvl w:ilvl="0" w:tplc="271CC3BE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5">
    <w:nsid w:val="1FB643C4"/>
    <w:multiLevelType w:val="hybridMultilevel"/>
    <w:tmpl w:val="AA6451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C18324D"/>
    <w:multiLevelType w:val="hybridMultilevel"/>
    <w:tmpl w:val="C55E578A"/>
    <w:lvl w:ilvl="0" w:tplc="9B708DE4">
      <w:start w:val="10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7">
    <w:nsid w:val="41E35F7D"/>
    <w:multiLevelType w:val="hybridMultilevel"/>
    <w:tmpl w:val="47D4F2D4"/>
    <w:lvl w:ilvl="0" w:tplc="DB88690C">
      <w:start w:val="4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8">
    <w:nsid w:val="438202DE"/>
    <w:multiLevelType w:val="hybridMultilevel"/>
    <w:tmpl w:val="69AC44CC"/>
    <w:lvl w:ilvl="0" w:tplc="728CBF38">
      <w:start w:val="6"/>
      <w:numFmt w:val="decimal"/>
      <w:lvlText w:val="%1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9">
    <w:nsid w:val="43DC237B"/>
    <w:multiLevelType w:val="hybridMultilevel"/>
    <w:tmpl w:val="4EAED5A4"/>
    <w:lvl w:ilvl="0" w:tplc="9A42519C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10">
    <w:nsid w:val="4CAB0B6C"/>
    <w:multiLevelType w:val="hybridMultilevel"/>
    <w:tmpl w:val="782EF618"/>
    <w:lvl w:ilvl="0" w:tplc="351AAF10">
      <w:start w:val="4"/>
      <w:numFmt w:val="decimal"/>
      <w:lvlText w:val="%1."/>
      <w:lvlJc w:val="left"/>
      <w:pPr>
        <w:ind w:left="21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1">
    <w:nsid w:val="754D4F5B"/>
    <w:multiLevelType w:val="multilevel"/>
    <w:tmpl w:val="2D80D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11"/>
  </w:num>
  <w:num w:numId="4">
    <w:abstractNumId w:val="9"/>
  </w:num>
  <w:num w:numId="5">
    <w:abstractNumId w:val="3"/>
  </w:num>
  <w:num w:numId="6">
    <w:abstractNumId w:val="10"/>
  </w:num>
  <w:num w:numId="7">
    <w:abstractNumId w:val="4"/>
  </w:num>
  <w:num w:numId="8">
    <w:abstractNumId w:val="0"/>
  </w:num>
  <w:num w:numId="9">
    <w:abstractNumId w:val="8"/>
  </w:num>
  <w:num w:numId="10">
    <w:abstractNumId w:val="7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6493"/>
    <w:rsid w:val="00016865"/>
    <w:rsid w:val="00025C4C"/>
    <w:rsid w:val="00034FC9"/>
    <w:rsid w:val="00105701"/>
    <w:rsid w:val="00107756"/>
    <w:rsid w:val="00123A1F"/>
    <w:rsid w:val="001C4047"/>
    <w:rsid w:val="001D794A"/>
    <w:rsid w:val="001E0E6F"/>
    <w:rsid w:val="002266AD"/>
    <w:rsid w:val="002769B1"/>
    <w:rsid w:val="002B0617"/>
    <w:rsid w:val="00300A10"/>
    <w:rsid w:val="00325F9E"/>
    <w:rsid w:val="00341713"/>
    <w:rsid w:val="0035497F"/>
    <w:rsid w:val="003601FD"/>
    <w:rsid w:val="0037688D"/>
    <w:rsid w:val="003A3770"/>
    <w:rsid w:val="003B23CF"/>
    <w:rsid w:val="00433C3B"/>
    <w:rsid w:val="00455349"/>
    <w:rsid w:val="004663C4"/>
    <w:rsid w:val="00481B86"/>
    <w:rsid w:val="005B7616"/>
    <w:rsid w:val="005E665D"/>
    <w:rsid w:val="005F7D4D"/>
    <w:rsid w:val="00652E7B"/>
    <w:rsid w:val="00775064"/>
    <w:rsid w:val="007A41FE"/>
    <w:rsid w:val="007D01AE"/>
    <w:rsid w:val="00860880"/>
    <w:rsid w:val="00893073"/>
    <w:rsid w:val="00903623"/>
    <w:rsid w:val="00922C97"/>
    <w:rsid w:val="00931509"/>
    <w:rsid w:val="00964011"/>
    <w:rsid w:val="009B1505"/>
    <w:rsid w:val="009B1E85"/>
    <w:rsid w:val="009D0B61"/>
    <w:rsid w:val="00A135C2"/>
    <w:rsid w:val="00A25F21"/>
    <w:rsid w:val="00A5276E"/>
    <w:rsid w:val="00A90991"/>
    <w:rsid w:val="00AD1DB3"/>
    <w:rsid w:val="00AD3C35"/>
    <w:rsid w:val="00AD5247"/>
    <w:rsid w:val="00B52461"/>
    <w:rsid w:val="00B84599"/>
    <w:rsid w:val="00BB05B9"/>
    <w:rsid w:val="00BB7AE6"/>
    <w:rsid w:val="00BD0E03"/>
    <w:rsid w:val="00BF4891"/>
    <w:rsid w:val="00C4426B"/>
    <w:rsid w:val="00C64C3E"/>
    <w:rsid w:val="00C66156"/>
    <w:rsid w:val="00CC6901"/>
    <w:rsid w:val="00D20495"/>
    <w:rsid w:val="00D714AF"/>
    <w:rsid w:val="00DF7B14"/>
    <w:rsid w:val="00E01EF7"/>
    <w:rsid w:val="00E17FAC"/>
    <w:rsid w:val="00E56493"/>
    <w:rsid w:val="00EA30B1"/>
    <w:rsid w:val="00EA52A1"/>
    <w:rsid w:val="00F76CCF"/>
    <w:rsid w:val="00F92E75"/>
    <w:rsid w:val="00FF0A68"/>
    <w:rsid w:val="00FF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6996956-5ACF-4483-B960-F6436849C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2E7B"/>
    <w:pPr>
      <w:spacing w:after="200" w:line="276" w:lineRule="auto"/>
    </w:pPr>
    <w:rPr>
      <w:rFonts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25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25F2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9D0B61"/>
    <w:pPr>
      <w:ind w:left="720"/>
      <w:contextualSpacing/>
    </w:pPr>
  </w:style>
  <w:style w:type="paragraph" w:styleId="a6">
    <w:name w:val="Normal (Web)"/>
    <w:basedOn w:val="a"/>
    <w:uiPriority w:val="99"/>
    <w:rsid w:val="00FF0A68"/>
    <w:pPr>
      <w:spacing w:after="75" w:line="240" w:lineRule="auto"/>
    </w:pPr>
    <w:rPr>
      <w:rFonts w:ascii="Arial" w:hAnsi="Arial" w:cs="Arial"/>
      <w:color w:val="000000"/>
      <w:sz w:val="18"/>
      <w:szCs w:val="18"/>
      <w:lang w:eastAsia="ru-RU"/>
    </w:rPr>
  </w:style>
  <w:style w:type="table" w:styleId="a7">
    <w:name w:val="Table Grid"/>
    <w:basedOn w:val="a1"/>
    <w:uiPriority w:val="99"/>
    <w:rsid w:val="001D794A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с отступом 21"/>
    <w:basedOn w:val="a"/>
    <w:uiPriority w:val="99"/>
    <w:rsid w:val="00016865"/>
    <w:pPr>
      <w:widowControl w:val="0"/>
      <w:suppressAutoHyphens/>
      <w:spacing w:after="0" w:line="240" w:lineRule="auto"/>
      <w:ind w:right="282" w:firstLine="426"/>
      <w:jc w:val="both"/>
    </w:pPr>
    <w:rPr>
      <w:rFonts w:ascii="Times New Roman" w:hAnsi="Times New Roman"/>
      <w:szCs w:val="20"/>
      <w:lang w:eastAsia="ar-SA"/>
    </w:rPr>
  </w:style>
  <w:style w:type="character" w:styleId="a8">
    <w:name w:val="Hyperlink"/>
    <w:basedOn w:val="a0"/>
    <w:uiPriority w:val="99"/>
    <w:rsid w:val="001E0E6F"/>
    <w:rPr>
      <w:rFonts w:cs="Times New Roman"/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A135C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A135C2"/>
    <w:rPr>
      <w:rFonts w:cs="Times New Roman"/>
      <w:lang w:eastAsia="en-US"/>
    </w:rPr>
  </w:style>
  <w:style w:type="paragraph" w:styleId="ab">
    <w:name w:val="footer"/>
    <w:basedOn w:val="a"/>
    <w:link w:val="ac"/>
    <w:uiPriority w:val="99"/>
    <w:unhideWhenUsed/>
    <w:rsid w:val="00A135C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A135C2"/>
    <w:rPr>
      <w:rFonts w:cs="Times New Roman"/>
      <w:lang w:eastAsia="en-US"/>
    </w:rPr>
  </w:style>
  <w:style w:type="paragraph" w:styleId="ad">
    <w:name w:val="No Spacing"/>
    <w:uiPriority w:val="1"/>
    <w:qFormat/>
    <w:rsid w:val="002B0617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hyperlink" Target="mailto:service@energomash-factory.tool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rvice@energomash-factory.tools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&#1056;&#1072;&#1073;&#1086;&#1095;&#1080;&#1081;%20&#1089;&#1090;&#1086;&#1083;\&#1087;&#1083;&#1072;&#1085;%20&#1087;&#1088;&#1086;&#1080;&#1079;&#1074;&#1086;&#1076;&#1089;&#1090;&#1072;\&#1087;&#1072;&#1089;&#1087;&#1086;&#1088;&#1090;\&#1055;&#1072;&#1089;&#1087;&#1086;&#1088;&#1090;&#1072;%20&#1082;&#1072;&#1082;%20&#1082;&#1085;&#1080;&#1078;&#1082;&#1072;\&#1050;&#1083;&#1080;&#1085;&#1086;&#1074;&#1086;&#1081;%20&#1079;&#1072;&#1078;&#1080;&#1084;%20&#1090;&#1080;&#1087;&#1072;%20&#1052;&#105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Клиновой зажим типа МК.dot</Template>
  <TotalTime>226</TotalTime>
  <Pages>4</Pages>
  <Words>917</Words>
  <Characters>5228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АПП «Энергомаш»</vt:lpstr>
    </vt:vector>
  </TitlesOfParts>
  <Company/>
  <LinksUpToDate>false</LinksUpToDate>
  <CharactersWithSpaces>6133</CharactersWithSpaces>
  <SharedDoc>false</SharedDoc>
  <HLinks>
    <vt:vector size="6" baseType="variant">
      <vt:variant>
        <vt:i4>6684700</vt:i4>
      </vt:variant>
      <vt:variant>
        <vt:i4>0</vt:i4>
      </vt:variant>
      <vt:variant>
        <vt:i4>0</vt:i4>
      </vt:variant>
      <vt:variant>
        <vt:i4>5</vt:i4>
      </vt:variant>
      <vt:variant>
        <vt:lpwstr>mailto:em.app@mail.ru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АПП «Энергомаш»</dc:title>
  <dc:subject/>
  <dc:creator>Admin</dc:creator>
  <cp:keywords/>
  <dc:description/>
  <cp:lastModifiedBy>Конструктор</cp:lastModifiedBy>
  <cp:revision>16</cp:revision>
  <cp:lastPrinted>2016-11-01T07:57:00Z</cp:lastPrinted>
  <dcterms:created xsi:type="dcterms:W3CDTF">2015-05-27T07:34:00Z</dcterms:created>
  <dcterms:modified xsi:type="dcterms:W3CDTF">2022-11-03T04:53:00Z</dcterms:modified>
</cp:coreProperties>
</file>