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C9E" w:rsidRDefault="008B6C9E" w:rsidP="008B6C9E">
      <w:pPr>
        <w:pStyle w:val="a9"/>
      </w:pPr>
    </w:p>
    <w:p w:rsidR="00A25F21" w:rsidRDefault="00A25F21"/>
    <w:p w:rsidR="0012504A" w:rsidRDefault="0012504A"/>
    <w:p w:rsidR="0012504A" w:rsidRDefault="0012504A"/>
    <w:p w:rsidR="0012504A" w:rsidRDefault="0012504A"/>
    <w:p w:rsidR="0012504A" w:rsidRDefault="0012504A"/>
    <w:p w:rsidR="0012504A" w:rsidRDefault="0012504A"/>
    <w:p w:rsidR="0012504A" w:rsidRDefault="0012504A"/>
    <w:p w:rsidR="0012504A" w:rsidRDefault="0012504A"/>
    <w:p w:rsidR="0012504A" w:rsidRDefault="0012504A"/>
    <w:p w:rsidR="002919AB" w:rsidRDefault="002919AB"/>
    <w:p w:rsidR="00026A36" w:rsidRDefault="00026A36"/>
    <w:p w:rsidR="00026A36" w:rsidRDefault="00026A36"/>
    <w:p w:rsidR="00026A36" w:rsidRDefault="00026A36"/>
    <w:p w:rsidR="00026A36" w:rsidRDefault="00026A36"/>
    <w:p w:rsidR="00026A36" w:rsidRDefault="00026A36"/>
    <w:p w:rsidR="00026A36" w:rsidRDefault="00026A36"/>
    <w:p w:rsidR="00026A36" w:rsidRDefault="00026A36"/>
    <w:p w:rsidR="00026A36" w:rsidRDefault="00026A36"/>
    <w:p w:rsidR="0012504A" w:rsidRDefault="0012504A"/>
    <w:p w:rsidR="00026A36" w:rsidRPr="0012504A" w:rsidRDefault="00026A36"/>
    <w:p w:rsidR="00E37853" w:rsidRPr="00160E7C" w:rsidRDefault="00A33CCA" w:rsidP="00A33CCA">
      <w:pPr>
        <w:ind w:left="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-178435</wp:posOffset>
            </wp:positionV>
            <wp:extent cx="1733550" cy="4000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оготип2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760" w:rsidRDefault="00C07760" w:rsidP="000F7CDB">
      <w:pPr>
        <w:ind w:left="720"/>
        <w:jc w:val="center"/>
        <w:rPr>
          <w:sz w:val="28"/>
          <w:szCs w:val="28"/>
        </w:rPr>
      </w:pPr>
    </w:p>
    <w:p w:rsidR="00C07760" w:rsidRPr="007C7905" w:rsidRDefault="00C07760" w:rsidP="007C7905">
      <w:pPr>
        <w:pStyle w:val="a9"/>
        <w:jc w:val="center"/>
        <w:rPr>
          <w:b/>
          <w:sz w:val="36"/>
          <w:szCs w:val="36"/>
        </w:rPr>
      </w:pPr>
      <w:r w:rsidRPr="007C7905">
        <w:rPr>
          <w:b/>
          <w:sz w:val="36"/>
          <w:szCs w:val="36"/>
        </w:rPr>
        <w:t>Устройство для выполнения работ на поддерживающих гирляндах ВЛ 110-750 кВ</w:t>
      </w:r>
    </w:p>
    <w:p w:rsidR="007C7905" w:rsidRPr="007C7905" w:rsidRDefault="00A704A2" w:rsidP="007C7905">
      <w:pPr>
        <w:pStyle w:val="a9"/>
        <w:jc w:val="center"/>
        <w:rPr>
          <w:b/>
          <w:sz w:val="36"/>
          <w:szCs w:val="36"/>
        </w:rPr>
      </w:pPr>
      <w:r w:rsidRPr="007C7905">
        <w:rPr>
          <w:b/>
          <w:sz w:val="36"/>
          <w:szCs w:val="36"/>
        </w:rPr>
        <w:t>СМ-150</w:t>
      </w:r>
      <w:r w:rsidR="00673EDB">
        <w:rPr>
          <w:b/>
          <w:sz w:val="36"/>
          <w:szCs w:val="36"/>
        </w:rPr>
        <w:t xml:space="preserve"> без лебёдки</w:t>
      </w:r>
      <w:r>
        <w:rPr>
          <w:b/>
          <w:sz w:val="36"/>
          <w:szCs w:val="36"/>
        </w:rPr>
        <w:t xml:space="preserve"> (</w:t>
      </w:r>
      <w:r w:rsidR="008038D9">
        <w:rPr>
          <w:b/>
          <w:sz w:val="36"/>
          <w:szCs w:val="36"/>
        </w:rPr>
        <w:t>Сиденье монтёра</w:t>
      </w:r>
      <w:r w:rsidR="00673EDB">
        <w:rPr>
          <w:b/>
          <w:sz w:val="36"/>
          <w:szCs w:val="36"/>
        </w:rPr>
        <w:t>)</w:t>
      </w:r>
    </w:p>
    <w:p w:rsidR="003967FA" w:rsidRPr="007C7905" w:rsidRDefault="007C7905" w:rsidP="007C7905">
      <w:pPr>
        <w:pStyle w:val="a9"/>
        <w:jc w:val="center"/>
        <w:rPr>
          <w:b/>
          <w:sz w:val="36"/>
          <w:szCs w:val="36"/>
        </w:rPr>
      </w:pPr>
      <w:r w:rsidRPr="007C7905">
        <w:rPr>
          <w:b/>
          <w:sz w:val="36"/>
          <w:szCs w:val="36"/>
        </w:rPr>
        <w:t xml:space="preserve">Модель </w:t>
      </w:r>
      <w:r w:rsidR="00BE6F22" w:rsidRPr="007C7905">
        <w:rPr>
          <w:b/>
          <w:sz w:val="36"/>
          <w:szCs w:val="36"/>
        </w:rPr>
        <w:t>№13462.18.00.000</w:t>
      </w:r>
      <w:r w:rsidR="00673EDB">
        <w:rPr>
          <w:b/>
          <w:sz w:val="36"/>
          <w:szCs w:val="36"/>
        </w:rPr>
        <w:t xml:space="preserve"> без лебёдки</w:t>
      </w:r>
      <w:bookmarkStart w:id="0" w:name="_GoBack"/>
      <w:bookmarkEnd w:id="0"/>
    </w:p>
    <w:p w:rsidR="007C7905" w:rsidRDefault="007C7905" w:rsidP="000F7CDB">
      <w:pPr>
        <w:ind w:left="567"/>
        <w:jc w:val="center"/>
        <w:rPr>
          <w:sz w:val="28"/>
          <w:szCs w:val="28"/>
        </w:rPr>
      </w:pPr>
    </w:p>
    <w:p w:rsidR="000F7CDB" w:rsidRDefault="00CC1376" w:rsidP="000F7CDB">
      <w:pPr>
        <w:ind w:left="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247015</wp:posOffset>
            </wp:positionV>
            <wp:extent cx="1981200" cy="33686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58 на белом фоне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7CDB" w:rsidRPr="00A25F21">
        <w:rPr>
          <w:sz w:val="28"/>
          <w:szCs w:val="28"/>
        </w:rPr>
        <w:t>Паспорт и руководство по эксплуатации</w:t>
      </w:r>
    </w:p>
    <w:p w:rsidR="00A704A2" w:rsidRDefault="00A704A2" w:rsidP="000F7CDB">
      <w:pPr>
        <w:ind w:left="567"/>
        <w:jc w:val="center"/>
        <w:rPr>
          <w:sz w:val="28"/>
          <w:szCs w:val="28"/>
        </w:rPr>
      </w:pPr>
    </w:p>
    <w:p w:rsidR="00A25F21" w:rsidRDefault="00A25F21"/>
    <w:p w:rsidR="00A25F21" w:rsidRDefault="00A25F21"/>
    <w:p w:rsidR="00CC1376" w:rsidRDefault="00CC1376"/>
    <w:p w:rsidR="00CC1376" w:rsidRDefault="00CC1376"/>
    <w:p w:rsidR="00CC1376" w:rsidRDefault="00CC1376"/>
    <w:p w:rsidR="00CC1376" w:rsidRDefault="00CC1376"/>
    <w:p w:rsidR="00CC1376" w:rsidRDefault="00CC1376"/>
    <w:p w:rsidR="00CC1376" w:rsidRDefault="00CC1376"/>
    <w:p w:rsidR="00CC1376" w:rsidRPr="0092324F" w:rsidRDefault="00CC1376"/>
    <w:p w:rsidR="0012504A" w:rsidRDefault="0012504A" w:rsidP="00BE6F22">
      <w:pPr>
        <w:ind w:left="567"/>
        <w:jc w:val="center"/>
        <w:rPr>
          <w:sz w:val="28"/>
          <w:szCs w:val="28"/>
        </w:rPr>
      </w:pPr>
    </w:p>
    <w:p w:rsidR="00A33CCA" w:rsidRDefault="00A33CCA" w:rsidP="00BE6F22">
      <w:pPr>
        <w:ind w:left="567"/>
        <w:jc w:val="center"/>
        <w:rPr>
          <w:sz w:val="28"/>
          <w:szCs w:val="28"/>
        </w:rPr>
      </w:pPr>
    </w:p>
    <w:p w:rsidR="0012504A" w:rsidRPr="00183DBB" w:rsidRDefault="00183DBB" w:rsidP="00776BAD">
      <w:pPr>
        <w:pStyle w:val="a5"/>
        <w:numPr>
          <w:ilvl w:val="0"/>
          <w:numId w:val="15"/>
        </w:numPr>
        <w:ind w:left="851" w:firstLine="66"/>
        <w:rPr>
          <w:b/>
        </w:rPr>
      </w:pPr>
      <w:r>
        <w:rPr>
          <w:b/>
        </w:rPr>
        <w:lastRenderedPageBreak/>
        <w:t>Назначение</w:t>
      </w:r>
      <w:r w:rsidR="0012504A" w:rsidRPr="00183DBB">
        <w:rPr>
          <w:b/>
        </w:rPr>
        <w:t>.</w:t>
      </w:r>
    </w:p>
    <w:p w:rsidR="00181F58" w:rsidRDefault="008D02D0" w:rsidP="0012504A">
      <w:pPr>
        <w:pStyle w:val="a5"/>
        <w:ind w:left="927"/>
      </w:pPr>
      <w:r>
        <w:t xml:space="preserve">Сиденье </w:t>
      </w:r>
      <w:proofErr w:type="gramStart"/>
      <w:r>
        <w:t xml:space="preserve">монтёра </w:t>
      </w:r>
      <w:r w:rsidR="00BB1760">
        <w:t xml:space="preserve"> СМ</w:t>
      </w:r>
      <w:proofErr w:type="gramEnd"/>
      <w:r w:rsidR="00BB1760">
        <w:t>-150</w:t>
      </w:r>
      <w:r w:rsidR="0012504A">
        <w:t xml:space="preserve">используется при осмотре гирлянд и проведении работ по замене дефектных изоляторов, замене сцепной арматуры поддерживающих гирлянд на ВЛ 110-750 кВ и предназначен для  размещения одного </w:t>
      </w:r>
      <w:r w:rsidR="00181F58">
        <w:t xml:space="preserve">электромонтера. </w:t>
      </w:r>
      <w:r w:rsidR="00044D42">
        <w:t xml:space="preserve">Сиденье </w:t>
      </w:r>
      <w:r w:rsidR="00181F58">
        <w:t>может быть использован так же для доставки электромонтера к проводу, находящемуся под напряжением способом «маятника» в тех случаях, когда промежуток (расстояние) «провод-стойка опоры» по своему значению не обеспечивает необходимой диэлектрической прочности.</w:t>
      </w:r>
    </w:p>
    <w:p w:rsidR="0012504A" w:rsidRDefault="00044D42" w:rsidP="0012504A">
      <w:pPr>
        <w:pStyle w:val="a5"/>
        <w:ind w:left="927"/>
      </w:pPr>
      <w:r>
        <w:t>Сиденье</w:t>
      </w:r>
      <w:r w:rsidR="00181F58">
        <w:t xml:space="preserve"> оснащен</w:t>
      </w:r>
      <w:r>
        <w:t>о</w:t>
      </w:r>
      <w:r w:rsidR="00181F58">
        <w:t xml:space="preserve"> подъемным устройством, состоящим из ручной лебедки </w:t>
      </w:r>
      <w:r w:rsidR="00B33DE2">
        <w:t xml:space="preserve">с капроновой лентой для подъема вдоль гирлянды </w:t>
      </w:r>
      <w:r w:rsidR="00C44D9F">
        <w:t>и страховочного блокирующего</w:t>
      </w:r>
      <w:r w:rsidR="00E476E6">
        <w:t xml:space="preserve"> устройства ползункового типа со стропом </w:t>
      </w:r>
      <w:r w:rsidR="00A704A2">
        <w:t>и</w:t>
      </w:r>
      <w:r w:rsidR="00E476E6">
        <w:t xml:space="preserve"> карабином</w:t>
      </w:r>
      <w:r w:rsidR="00B33DE2">
        <w:t xml:space="preserve">. </w:t>
      </w:r>
      <w:r>
        <w:t>Сиденье</w:t>
      </w:r>
      <w:r w:rsidR="00B33DE2">
        <w:t xml:space="preserve"> также укомплектован</w:t>
      </w:r>
      <w:r>
        <w:t>о</w:t>
      </w:r>
      <w:r w:rsidR="00B33DE2">
        <w:t xml:space="preserve"> двумя универсальными захватами</w:t>
      </w:r>
      <w:r w:rsidR="00A704A2">
        <w:t xml:space="preserve"> за уголок траверсы</w:t>
      </w:r>
      <w:r w:rsidR="00B33DE2">
        <w:t>.</w:t>
      </w:r>
    </w:p>
    <w:p w:rsidR="00B33DE2" w:rsidRDefault="00B33DE2" w:rsidP="0012504A">
      <w:pPr>
        <w:pStyle w:val="a5"/>
        <w:ind w:left="927"/>
      </w:pPr>
      <w:r>
        <w:t>Каркас подъемника –стальной.</w:t>
      </w:r>
    </w:p>
    <w:p w:rsidR="00B33DE2" w:rsidRDefault="00B33DE2" w:rsidP="0012504A">
      <w:pPr>
        <w:pStyle w:val="a5"/>
        <w:ind w:left="927"/>
      </w:pPr>
      <w:r>
        <w:t xml:space="preserve">Конструкция </w:t>
      </w:r>
      <w:r w:rsidR="00044D42">
        <w:t>сиденья</w:t>
      </w:r>
      <w:r>
        <w:t xml:space="preserve"> выполнена в климатическом исполнении УХЛ1 по ГОСТ 15150-69.</w:t>
      </w:r>
    </w:p>
    <w:p w:rsidR="00351FB9" w:rsidRDefault="00351FB9" w:rsidP="0012504A">
      <w:pPr>
        <w:pStyle w:val="a5"/>
        <w:ind w:left="927"/>
      </w:pPr>
    </w:p>
    <w:p w:rsidR="00B33DE2" w:rsidRPr="00183DBB" w:rsidRDefault="00A704A2" w:rsidP="00776BAD">
      <w:pPr>
        <w:pStyle w:val="a5"/>
        <w:numPr>
          <w:ilvl w:val="0"/>
          <w:numId w:val="15"/>
        </w:numPr>
        <w:ind w:firstLine="66"/>
        <w:rPr>
          <w:b/>
        </w:rPr>
      </w:pPr>
      <w:r>
        <w:rPr>
          <w:b/>
        </w:rPr>
        <w:t xml:space="preserve">Технические </w:t>
      </w:r>
      <w:r w:rsidR="00B33DE2" w:rsidRPr="00183DBB">
        <w:rPr>
          <w:b/>
        </w:rPr>
        <w:t xml:space="preserve">характеристики </w:t>
      </w:r>
    </w:p>
    <w:tbl>
      <w:tblPr>
        <w:tblStyle w:val="a7"/>
        <w:tblW w:w="0" w:type="auto"/>
        <w:tblInd w:w="1416" w:type="dxa"/>
        <w:tblLook w:val="04A0" w:firstRow="1" w:lastRow="0" w:firstColumn="1" w:lastColumn="0" w:noHBand="0" w:noVBand="1"/>
      </w:tblPr>
      <w:tblGrid>
        <w:gridCol w:w="3830"/>
        <w:gridCol w:w="968"/>
        <w:gridCol w:w="1522"/>
      </w:tblGrid>
      <w:tr w:rsidR="00B33DE2" w:rsidRPr="00776BAD" w:rsidTr="00A704A2">
        <w:tc>
          <w:tcPr>
            <w:tcW w:w="0" w:type="auto"/>
          </w:tcPr>
          <w:p w:rsidR="00B33DE2" w:rsidRPr="004F09FC" w:rsidRDefault="00B33DE2" w:rsidP="00A704A2">
            <w:pPr>
              <w:pStyle w:val="a5"/>
              <w:ind w:left="0"/>
              <w:jc w:val="center"/>
            </w:pPr>
            <w:r w:rsidRPr="004F09FC">
              <w:t xml:space="preserve">Основные </w:t>
            </w:r>
            <w:r w:rsidR="00A704A2">
              <w:t>показатели</w:t>
            </w:r>
          </w:p>
        </w:tc>
        <w:tc>
          <w:tcPr>
            <w:tcW w:w="0" w:type="auto"/>
          </w:tcPr>
          <w:p w:rsidR="00B33DE2" w:rsidRPr="004F09FC" w:rsidRDefault="00B33DE2" w:rsidP="00A704A2">
            <w:pPr>
              <w:pStyle w:val="a5"/>
              <w:ind w:left="0"/>
              <w:jc w:val="center"/>
            </w:pPr>
            <w:r w:rsidRPr="004F09FC">
              <w:t>Ед. изм.</w:t>
            </w:r>
          </w:p>
        </w:tc>
        <w:tc>
          <w:tcPr>
            <w:tcW w:w="0" w:type="auto"/>
          </w:tcPr>
          <w:p w:rsidR="00B33DE2" w:rsidRPr="004F09FC" w:rsidRDefault="00B33DE2" w:rsidP="00A704A2">
            <w:pPr>
              <w:pStyle w:val="a5"/>
              <w:ind w:left="0"/>
              <w:jc w:val="center"/>
            </w:pPr>
            <w:r w:rsidRPr="004F09FC">
              <w:t>Величина</w:t>
            </w:r>
          </w:p>
        </w:tc>
      </w:tr>
      <w:tr w:rsidR="00B33DE2" w:rsidRPr="00776BAD" w:rsidTr="00A704A2">
        <w:tc>
          <w:tcPr>
            <w:tcW w:w="0" w:type="auto"/>
          </w:tcPr>
          <w:p w:rsidR="00B33DE2" w:rsidRPr="004F09FC" w:rsidRDefault="00B33DE2" w:rsidP="00B33DE2">
            <w:pPr>
              <w:pStyle w:val="a5"/>
              <w:ind w:left="0"/>
            </w:pPr>
            <w:r w:rsidRPr="004F09FC">
              <w:t xml:space="preserve">Грузоподъемность </w:t>
            </w:r>
          </w:p>
        </w:tc>
        <w:tc>
          <w:tcPr>
            <w:tcW w:w="0" w:type="auto"/>
          </w:tcPr>
          <w:p w:rsidR="00B33DE2" w:rsidRPr="004F09FC" w:rsidRDefault="00B33DE2" w:rsidP="00A704A2">
            <w:pPr>
              <w:pStyle w:val="a5"/>
              <w:ind w:left="0"/>
              <w:jc w:val="center"/>
            </w:pPr>
            <w:r w:rsidRPr="004F09FC">
              <w:t>кг</w:t>
            </w:r>
          </w:p>
        </w:tc>
        <w:tc>
          <w:tcPr>
            <w:tcW w:w="0" w:type="auto"/>
          </w:tcPr>
          <w:p w:rsidR="00B33DE2" w:rsidRPr="004F09FC" w:rsidRDefault="00B33DE2" w:rsidP="00A704A2">
            <w:pPr>
              <w:pStyle w:val="a5"/>
              <w:ind w:left="0"/>
              <w:jc w:val="center"/>
            </w:pPr>
            <w:r w:rsidRPr="004F09FC">
              <w:t>150</w:t>
            </w:r>
          </w:p>
        </w:tc>
      </w:tr>
      <w:tr w:rsidR="00B33DE2" w:rsidRPr="00776BAD" w:rsidTr="00A704A2">
        <w:tc>
          <w:tcPr>
            <w:tcW w:w="0" w:type="auto"/>
          </w:tcPr>
          <w:p w:rsidR="00B33DE2" w:rsidRPr="004F09FC" w:rsidRDefault="00B33DE2" w:rsidP="000D0406">
            <w:pPr>
              <w:pStyle w:val="a5"/>
              <w:ind w:left="0"/>
            </w:pPr>
            <w:r w:rsidRPr="004F09FC">
              <w:t>Усилие на рукоятк</w:t>
            </w:r>
            <w:r w:rsidR="000D0406">
              <w:t>е</w:t>
            </w:r>
            <w:r w:rsidRPr="004F09FC">
              <w:t xml:space="preserve"> лебедки, не более</w:t>
            </w:r>
          </w:p>
        </w:tc>
        <w:tc>
          <w:tcPr>
            <w:tcW w:w="0" w:type="auto"/>
          </w:tcPr>
          <w:p w:rsidR="00B33DE2" w:rsidRPr="004F09FC" w:rsidRDefault="00B33DE2" w:rsidP="00A704A2">
            <w:pPr>
              <w:pStyle w:val="a5"/>
              <w:ind w:left="0"/>
              <w:jc w:val="center"/>
            </w:pPr>
            <w:r w:rsidRPr="004F09FC">
              <w:t>кг</w:t>
            </w:r>
          </w:p>
        </w:tc>
        <w:tc>
          <w:tcPr>
            <w:tcW w:w="0" w:type="auto"/>
          </w:tcPr>
          <w:p w:rsidR="00B33DE2" w:rsidRPr="004F09FC" w:rsidRDefault="00B33DE2" w:rsidP="00A704A2">
            <w:pPr>
              <w:pStyle w:val="a5"/>
              <w:ind w:left="0"/>
              <w:jc w:val="center"/>
            </w:pPr>
            <w:r w:rsidRPr="004F09FC">
              <w:t>1</w:t>
            </w:r>
            <w:r w:rsidR="00347F04" w:rsidRPr="004F09FC">
              <w:t>8</w:t>
            </w:r>
          </w:p>
        </w:tc>
      </w:tr>
      <w:tr w:rsidR="00B33DE2" w:rsidRPr="00776BAD" w:rsidTr="00A704A2">
        <w:tc>
          <w:tcPr>
            <w:tcW w:w="0" w:type="auto"/>
          </w:tcPr>
          <w:p w:rsidR="00B33DE2" w:rsidRPr="004F09FC" w:rsidRDefault="00B33DE2" w:rsidP="00B33DE2">
            <w:pPr>
              <w:pStyle w:val="a5"/>
              <w:ind w:left="0"/>
            </w:pPr>
            <w:r w:rsidRPr="004F09FC">
              <w:t>Высота подъема не более</w:t>
            </w:r>
          </w:p>
        </w:tc>
        <w:tc>
          <w:tcPr>
            <w:tcW w:w="0" w:type="auto"/>
          </w:tcPr>
          <w:p w:rsidR="00B33DE2" w:rsidRPr="004F09FC" w:rsidRDefault="00B33DE2" w:rsidP="00A704A2">
            <w:pPr>
              <w:pStyle w:val="a5"/>
              <w:ind w:left="0"/>
              <w:jc w:val="center"/>
            </w:pPr>
            <w:r w:rsidRPr="004F09FC">
              <w:t>м</w:t>
            </w:r>
          </w:p>
        </w:tc>
        <w:tc>
          <w:tcPr>
            <w:tcW w:w="0" w:type="auto"/>
          </w:tcPr>
          <w:p w:rsidR="00B33DE2" w:rsidRPr="004F09FC" w:rsidRDefault="00347F04" w:rsidP="00A704A2">
            <w:pPr>
              <w:pStyle w:val="a5"/>
              <w:ind w:left="0"/>
              <w:jc w:val="center"/>
            </w:pPr>
            <w:r w:rsidRPr="004F09FC">
              <w:t>3</w:t>
            </w:r>
          </w:p>
        </w:tc>
      </w:tr>
      <w:tr w:rsidR="00B33DE2" w:rsidRPr="00776BAD" w:rsidTr="00A704A2">
        <w:tc>
          <w:tcPr>
            <w:tcW w:w="0" w:type="auto"/>
          </w:tcPr>
          <w:p w:rsidR="00B33DE2" w:rsidRPr="004F09FC" w:rsidRDefault="00B33DE2" w:rsidP="00B33DE2">
            <w:pPr>
              <w:pStyle w:val="a5"/>
              <w:ind w:left="0"/>
            </w:pPr>
            <w:r w:rsidRPr="004F09FC">
              <w:t>Габаритные размеры</w:t>
            </w:r>
          </w:p>
        </w:tc>
        <w:tc>
          <w:tcPr>
            <w:tcW w:w="0" w:type="auto"/>
          </w:tcPr>
          <w:p w:rsidR="00B33DE2" w:rsidRPr="004F09FC" w:rsidRDefault="00B33DE2" w:rsidP="00A704A2">
            <w:pPr>
              <w:pStyle w:val="a5"/>
              <w:ind w:left="0"/>
              <w:jc w:val="center"/>
            </w:pPr>
            <w:r w:rsidRPr="004F09FC">
              <w:t>мм</w:t>
            </w:r>
          </w:p>
        </w:tc>
        <w:tc>
          <w:tcPr>
            <w:tcW w:w="0" w:type="auto"/>
          </w:tcPr>
          <w:p w:rsidR="00B33DE2" w:rsidRPr="004F09FC" w:rsidRDefault="004F09FC" w:rsidP="00A704A2">
            <w:pPr>
              <w:pStyle w:val="a5"/>
              <w:ind w:left="0"/>
              <w:jc w:val="center"/>
            </w:pPr>
            <w:r>
              <w:t>820х675х1650</w:t>
            </w:r>
          </w:p>
        </w:tc>
      </w:tr>
      <w:tr w:rsidR="00B33DE2" w:rsidTr="00A704A2">
        <w:tc>
          <w:tcPr>
            <w:tcW w:w="0" w:type="auto"/>
          </w:tcPr>
          <w:p w:rsidR="00B33DE2" w:rsidRPr="004F09FC" w:rsidRDefault="00B33DE2" w:rsidP="00B33DE2">
            <w:pPr>
              <w:pStyle w:val="a5"/>
              <w:ind w:left="0"/>
            </w:pPr>
            <w:r w:rsidRPr="004F09FC">
              <w:t>Масса подъемника</w:t>
            </w:r>
          </w:p>
        </w:tc>
        <w:tc>
          <w:tcPr>
            <w:tcW w:w="0" w:type="auto"/>
          </w:tcPr>
          <w:p w:rsidR="00B33DE2" w:rsidRPr="004F09FC" w:rsidRDefault="00B33DE2" w:rsidP="00A704A2">
            <w:pPr>
              <w:pStyle w:val="a5"/>
              <w:ind w:left="0"/>
              <w:jc w:val="center"/>
            </w:pPr>
            <w:r w:rsidRPr="004F09FC">
              <w:t>кг</w:t>
            </w:r>
          </w:p>
        </w:tc>
        <w:tc>
          <w:tcPr>
            <w:tcW w:w="0" w:type="auto"/>
          </w:tcPr>
          <w:p w:rsidR="00B33DE2" w:rsidRPr="004F09FC" w:rsidRDefault="004F09FC" w:rsidP="00A704A2">
            <w:pPr>
              <w:pStyle w:val="a5"/>
              <w:ind w:left="0"/>
              <w:jc w:val="center"/>
            </w:pPr>
            <w:r>
              <w:t>26</w:t>
            </w:r>
          </w:p>
        </w:tc>
      </w:tr>
    </w:tbl>
    <w:p w:rsidR="00B33DE2" w:rsidRDefault="00B33DE2" w:rsidP="00B33DE2">
      <w:pPr>
        <w:pStyle w:val="a5"/>
        <w:ind w:left="927"/>
      </w:pPr>
    </w:p>
    <w:p w:rsidR="00B33DE2" w:rsidRPr="00183DBB" w:rsidRDefault="00B33DE2" w:rsidP="00776BAD">
      <w:pPr>
        <w:pStyle w:val="a5"/>
        <w:numPr>
          <w:ilvl w:val="0"/>
          <w:numId w:val="15"/>
        </w:numPr>
        <w:ind w:firstLine="66"/>
        <w:rPr>
          <w:b/>
        </w:rPr>
      </w:pPr>
      <w:r w:rsidRPr="00183DBB">
        <w:rPr>
          <w:b/>
        </w:rPr>
        <w:t>Устройство и принцип работы</w:t>
      </w:r>
    </w:p>
    <w:p w:rsidR="003D578F" w:rsidRDefault="00044D42" w:rsidP="003D578F">
      <w:pPr>
        <w:pStyle w:val="a5"/>
        <w:numPr>
          <w:ilvl w:val="1"/>
          <w:numId w:val="15"/>
        </w:numPr>
      </w:pPr>
      <w:r>
        <w:t>Сиденье монтёра</w:t>
      </w:r>
      <w:r w:rsidR="003D578F">
        <w:t xml:space="preserve"> сост</w:t>
      </w:r>
      <w:r w:rsidR="009C140A">
        <w:t xml:space="preserve">оит из: </w:t>
      </w:r>
      <w:r>
        <w:t>каркаса</w:t>
      </w:r>
      <w:r w:rsidR="00B95308">
        <w:t>поз.</w:t>
      </w:r>
      <w:r w:rsidR="009C140A">
        <w:t>1 (рис.1</w:t>
      </w:r>
      <w:r w:rsidR="003D578F">
        <w:t>), на верхней балке которого зак</w:t>
      </w:r>
      <w:r w:rsidR="009C140A">
        <w:t xml:space="preserve">реплены ручная лебедка </w:t>
      </w:r>
      <w:r w:rsidR="00B95308">
        <w:t>поз.</w:t>
      </w:r>
      <w:r w:rsidR="009C140A">
        <w:t>2 (рис. 1</w:t>
      </w:r>
      <w:r w:rsidR="003D578F">
        <w:t xml:space="preserve">,3), с капроновой лентой </w:t>
      </w:r>
      <w:r w:rsidR="00B95308">
        <w:t>поз.</w:t>
      </w:r>
      <w:r w:rsidR="003D578F">
        <w:t xml:space="preserve">3 и </w:t>
      </w:r>
      <w:r w:rsidR="00E476E6">
        <w:t xml:space="preserve">страховочного блокирующего устройства ползункового типа </w:t>
      </w:r>
      <w:r w:rsidR="00B95308">
        <w:t>поз.</w:t>
      </w:r>
      <w:proofErr w:type="gramStart"/>
      <w:r w:rsidR="003D578F">
        <w:t>4.</w:t>
      </w:r>
      <w:r w:rsidR="006E33A5">
        <w:t>Капроновая</w:t>
      </w:r>
      <w:proofErr w:type="gramEnd"/>
      <w:r w:rsidR="006E33A5">
        <w:t xml:space="preserve"> лента соединяется через крепежный болт</w:t>
      </w:r>
      <w:r w:rsidR="00B95308">
        <w:t xml:space="preserve"> поз.</w:t>
      </w:r>
      <w:r w:rsidR="006E33A5">
        <w:t xml:space="preserve"> 5 и наматывается вокруг барабана </w:t>
      </w:r>
      <w:r w:rsidR="00B95308">
        <w:t>поз.</w:t>
      </w:r>
      <w:r w:rsidR="006E33A5">
        <w:t>6.</w:t>
      </w:r>
    </w:p>
    <w:p w:rsidR="003E183C" w:rsidRDefault="003E183C" w:rsidP="003E183C">
      <w:pPr>
        <w:pStyle w:val="a5"/>
        <w:ind w:left="1287"/>
      </w:pPr>
    </w:p>
    <w:p w:rsidR="00026A36" w:rsidRDefault="00026A36" w:rsidP="00026A36">
      <w:pPr>
        <w:pStyle w:val="a5"/>
        <w:ind w:left="1287"/>
      </w:pPr>
    </w:p>
    <w:p w:rsidR="00026A36" w:rsidRPr="00026A36" w:rsidRDefault="005B06D9" w:rsidP="00026A36">
      <w:pPr>
        <w:pStyle w:val="a5"/>
        <w:ind w:left="927"/>
        <w:rPr>
          <w:b/>
        </w:rPr>
      </w:pPr>
      <w:r>
        <w:rPr>
          <w:b/>
        </w:rPr>
        <w:lastRenderedPageBreak/>
        <w:t>13</w:t>
      </w:r>
      <w:r w:rsidR="00026A36" w:rsidRPr="00026A36">
        <w:rPr>
          <w:b/>
        </w:rPr>
        <w:t>. Свидетельство о приемке</w:t>
      </w:r>
    </w:p>
    <w:p w:rsidR="00026A36" w:rsidRDefault="00932208" w:rsidP="00026A36">
      <w:pPr>
        <w:pStyle w:val="a9"/>
        <w:ind w:left="927"/>
      </w:pPr>
      <w:r>
        <w:t xml:space="preserve">Сиденье монтёра </w:t>
      </w:r>
      <w:r w:rsidR="00CC1376">
        <w:t xml:space="preserve">СМ-150 </w:t>
      </w:r>
      <w:r w:rsidR="00026A36">
        <w:t>заводской №_____</w:t>
      </w:r>
      <w:proofErr w:type="gramStart"/>
      <w:r w:rsidR="00026A36">
        <w:t>_  ,</w:t>
      </w:r>
      <w:proofErr w:type="gramEnd"/>
      <w:r w:rsidR="00026A36">
        <w:t xml:space="preserve"> соответствует </w:t>
      </w:r>
      <w:r w:rsidR="00CC1376">
        <w:t xml:space="preserve">технической документации №13462.18.00.000 и </w:t>
      </w:r>
      <w:r w:rsidR="00026A36">
        <w:t>ТУ 5221-015-88100293-2013 и признан</w:t>
      </w:r>
      <w:r>
        <w:t>о</w:t>
      </w:r>
      <w:r w:rsidR="00026A36">
        <w:t xml:space="preserve"> годным к эксплуатации.</w:t>
      </w:r>
    </w:p>
    <w:p w:rsidR="00026A36" w:rsidRDefault="00026A36" w:rsidP="00026A36">
      <w:pPr>
        <w:pStyle w:val="a9"/>
        <w:ind w:left="927"/>
      </w:pPr>
    </w:p>
    <w:p w:rsidR="00026A36" w:rsidRDefault="00026A36" w:rsidP="00026A36">
      <w:pPr>
        <w:pStyle w:val="a5"/>
        <w:ind w:left="927"/>
      </w:pPr>
    </w:p>
    <w:p w:rsidR="000F1529" w:rsidRDefault="005A40DE" w:rsidP="00026A36">
      <w:pPr>
        <w:pStyle w:val="a5"/>
        <w:ind w:left="927"/>
      </w:pPr>
      <w:r>
        <w:t xml:space="preserve"> </w:t>
      </w:r>
      <w:r w:rsidR="00026A36">
        <w:t>________</w:t>
      </w:r>
      <w:r w:rsidR="000F1529">
        <w:t>_______________</w:t>
      </w:r>
      <w:r w:rsidR="00026A36">
        <w:t xml:space="preserve">_____   </w:t>
      </w:r>
    </w:p>
    <w:p w:rsidR="000F1529" w:rsidRDefault="00026A36" w:rsidP="000F1529">
      <w:pPr>
        <w:pStyle w:val="a5"/>
        <w:ind w:left="708"/>
        <w:rPr>
          <w:sz w:val="16"/>
          <w:szCs w:val="16"/>
        </w:rPr>
      </w:pPr>
      <w:r w:rsidRPr="00026A36">
        <w:rPr>
          <w:sz w:val="16"/>
          <w:szCs w:val="16"/>
        </w:rPr>
        <w:t>(подпись лица, ответственного за приемку)</w:t>
      </w:r>
      <w:r w:rsidRPr="00026A36">
        <w:rPr>
          <w:sz w:val="16"/>
          <w:szCs w:val="16"/>
        </w:rPr>
        <w:tab/>
      </w:r>
    </w:p>
    <w:p w:rsidR="00026A36" w:rsidRDefault="000F1529" w:rsidP="000F1529">
      <w:pPr>
        <w:pStyle w:val="a5"/>
        <w:ind w:left="708"/>
      </w:pPr>
      <w:r>
        <w:t>М.П.</w:t>
      </w:r>
    </w:p>
    <w:p w:rsidR="000F1529" w:rsidRDefault="000F1529" w:rsidP="000F1529">
      <w:pPr>
        <w:pStyle w:val="a5"/>
        <w:ind w:left="708"/>
      </w:pPr>
    </w:p>
    <w:p w:rsidR="000F1529" w:rsidRPr="00E37853" w:rsidRDefault="000F1529" w:rsidP="000F1529">
      <w:pPr>
        <w:pStyle w:val="a5"/>
        <w:ind w:left="708"/>
      </w:pPr>
    </w:p>
    <w:p w:rsidR="00026A36" w:rsidRPr="00026A36" w:rsidRDefault="005B06D9" w:rsidP="00026A36">
      <w:pPr>
        <w:pStyle w:val="a5"/>
        <w:ind w:left="927"/>
        <w:rPr>
          <w:b/>
        </w:rPr>
      </w:pPr>
      <w:r>
        <w:rPr>
          <w:b/>
        </w:rPr>
        <w:t>14</w:t>
      </w:r>
      <w:r w:rsidR="00026A36" w:rsidRPr="00026A36">
        <w:rPr>
          <w:b/>
        </w:rPr>
        <w:t>. Сведения о рекламациях</w:t>
      </w:r>
    </w:p>
    <w:p w:rsidR="00026A36" w:rsidRPr="0092324F" w:rsidRDefault="00026A36" w:rsidP="00026A36">
      <w:pPr>
        <w:pStyle w:val="a5"/>
        <w:spacing w:after="0" w:line="240" w:lineRule="auto"/>
        <w:ind w:left="927"/>
      </w:pPr>
      <w:r>
        <w:t xml:space="preserve">Рекламации и другие сведения и претензии направлять по адресу: 453300, </w:t>
      </w:r>
      <w:proofErr w:type="spellStart"/>
      <w:r>
        <w:t>Респ</w:t>
      </w:r>
      <w:proofErr w:type="spellEnd"/>
      <w:r>
        <w:t>. Башкортостан, г. Кумертау, ул. Ленина, д. 6, а/я 103 ООО АПП «</w:t>
      </w:r>
      <w:proofErr w:type="spellStart"/>
      <w:r>
        <w:t>Энергомаш</w:t>
      </w:r>
      <w:proofErr w:type="spellEnd"/>
      <w:r>
        <w:t>», тел./факс (34761) 4-82-06.</w:t>
      </w:r>
    </w:p>
    <w:p w:rsidR="00026A36" w:rsidRPr="00026A36" w:rsidRDefault="00026A36" w:rsidP="00026A36">
      <w:pPr>
        <w:pStyle w:val="a5"/>
        <w:spacing w:after="0" w:line="240" w:lineRule="auto"/>
        <w:ind w:left="927"/>
        <w:rPr>
          <w:lang w:val="en-US"/>
        </w:rPr>
      </w:pPr>
      <w:r w:rsidRPr="00026A36">
        <w:rPr>
          <w:lang w:val="en-US"/>
        </w:rPr>
        <w:t xml:space="preserve">E-mail: </w:t>
      </w:r>
      <w:hyperlink r:id="rId8" w:history="1">
        <w:r w:rsidRPr="00026A36">
          <w:rPr>
            <w:lang w:val="en-US"/>
          </w:rPr>
          <w:t>em.app@mail.ru</w:t>
        </w:r>
      </w:hyperlink>
    </w:p>
    <w:p w:rsidR="0099778E" w:rsidRPr="00026A36" w:rsidRDefault="0099778E" w:rsidP="0099778E">
      <w:pPr>
        <w:pStyle w:val="a5"/>
        <w:ind w:left="1287"/>
        <w:rPr>
          <w:lang w:val="en-US"/>
        </w:rPr>
      </w:pPr>
    </w:p>
    <w:p w:rsidR="0099778E" w:rsidRPr="00026A36" w:rsidRDefault="0099778E" w:rsidP="0099778E">
      <w:pPr>
        <w:pStyle w:val="a5"/>
        <w:ind w:left="1287"/>
        <w:rPr>
          <w:lang w:val="en-US"/>
        </w:rPr>
      </w:pPr>
    </w:p>
    <w:p w:rsidR="0099778E" w:rsidRPr="00026A36" w:rsidRDefault="0099778E" w:rsidP="0099778E">
      <w:pPr>
        <w:pStyle w:val="a5"/>
        <w:ind w:left="1287"/>
        <w:rPr>
          <w:lang w:val="en-US"/>
        </w:rPr>
      </w:pPr>
    </w:p>
    <w:p w:rsidR="0099778E" w:rsidRPr="00026A36" w:rsidRDefault="0099778E" w:rsidP="0099778E">
      <w:pPr>
        <w:pStyle w:val="a5"/>
        <w:ind w:left="1287"/>
        <w:rPr>
          <w:lang w:val="en-US"/>
        </w:rPr>
      </w:pPr>
    </w:p>
    <w:p w:rsidR="0099778E" w:rsidRPr="00026A36" w:rsidRDefault="0099778E" w:rsidP="0099778E">
      <w:pPr>
        <w:pStyle w:val="a5"/>
        <w:ind w:left="1287"/>
        <w:rPr>
          <w:lang w:val="en-US"/>
        </w:rPr>
      </w:pPr>
    </w:p>
    <w:p w:rsidR="0099778E" w:rsidRPr="00026A36" w:rsidRDefault="0099778E" w:rsidP="0099778E">
      <w:pPr>
        <w:pStyle w:val="a5"/>
        <w:ind w:left="1287"/>
        <w:rPr>
          <w:lang w:val="en-US"/>
        </w:rPr>
      </w:pPr>
    </w:p>
    <w:p w:rsidR="0099778E" w:rsidRPr="00026A36" w:rsidRDefault="0099778E" w:rsidP="0099778E">
      <w:pPr>
        <w:pStyle w:val="a5"/>
        <w:ind w:left="1287"/>
        <w:rPr>
          <w:lang w:val="en-US"/>
        </w:rPr>
      </w:pPr>
    </w:p>
    <w:p w:rsidR="0099778E" w:rsidRPr="00026A36" w:rsidRDefault="0099778E" w:rsidP="0099778E">
      <w:pPr>
        <w:pStyle w:val="a5"/>
        <w:ind w:left="1287"/>
        <w:rPr>
          <w:lang w:val="en-US"/>
        </w:rPr>
      </w:pPr>
    </w:p>
    <w:p w:rsidR="0099778E" w:rsidRPr="00026A36" w:rsidRDefault="0099778E" w:rsidP="0099778E">
      <w:pPr>
        <w:pStyle w:val="a5"/>
        <w:ind w:left="1287"/>
        <w:rPr>
          <w:lang w:val="en-US"/>
        </w:rPr>
      </w:pPr>
    </w:p>
    <w:p w:rsidR="0099778E" w:rsidRPr="00026A36" w:rsidRDefault="0099778E" w:rsidP="0099778E">
      <w:pPr>
        <w:pStyle w:val="a5"/>
        <w:ind w:left="1287"/>
        <w:rPr>
          <w:lang w:val="en-US"/>
        </w:rPr>
      </w:pPr>
    </w:p>
    <w:p w:rsidR="0099778E" w:rsidRPr="00026A36" w:rsidRDefault="0099778E" w:rsidP="0099778E">
      <w:pPr>
        <w:pStyle w:val="a5"/>
        <w:ind w:left="1287"/>
        <w:rPr>
          <w:lang w:val="en-US"/>
        </w:rPr>
      </w:pPr>
    </w:p>
    <w:p w:rsidR="0099778E" w:rsidRPr="00026A36" w:rsidRDefault="0099778E" w:rsidP="0099778E">
      <w:pPr>
        <w:pStyle w:val="a5"/>
        <w:ind w:left="1287"/>
        <w:rPr>
          <w:lang w:val="en-US"/>
        </w:rPr>
      </w:pPr>
    </w:p>
    <w:p w:rsidR="0099778E" w:rsidRPr="00026A36" w:rsidRDefault="0099778E" w:rsidP="0099778E">
      <w:pPr>
        <w:pStyle w:val="a5"/>
        <w:ind w:left="1287"/>
        <w:rPr>
          <w:lang w:val="en-US"/>
        </w:rPr>
      </w:pPr>
    </w:p>
    <w:p w:rsidR="0099778E" w:rsidRPr="00026A36" w:rsidRDefault="0099778E" w:rsidP="0099778E">
      <w:pPr>
        <w:pStyle w:val="a5"/>
        <w:ind w:left="1287"/>
        <w:rPr>
          <w:lang w:val="en-US"/>
        </w:rPr>
      </w:pPr>
    </w:p>
    <w:p w:rsidR="0099778E" w:rsidRPr="00026A36" w:rsidRDefault="0099778E" w:rsidP="0099778E">
      <w:pPr>
        <w:pStyle w:val="a5"/>
        <w:ind w:left="1287"/>
        <w:rPr>
          <w:lang w:val="en-US"/>
        </w:rPr>
      </w:pPr>
    </w:p>
    <w:p w:rsidR="0099778E" w:rsidRPr="00026A36" w:rsidRDefault="0099778E" w:rsidP="0099778E">
      <w:pPr>
        <w:pStyle w:val="a5"/>
        <w:ind w:left="1287"/>
        <w:rPr>
          <w:lang w:val="en-US"/>
        </w:rPr>
      </w:pPr>
    </w:p>
    <w:p w:rsidR="0099778E" w:rsidRPr="00026A36" w:rsidRDefault="0099778E" w:rsidP="0099778E">
      <w:pPr>
        <w:pStyle w:val="a5"/>
        <w:ind w:left="1287"/>
        <w:rPr>
          <w:lang w:val="en-US"/>
        </w:rPr>
      </w:pPr>
    </w:p>
    <w:p w:rsidR="0099778E" w:rsidRPr="00026A36" w:rsidRDefault="0099778E" w:rsidP="0099778E">
      <w:pPr>
        <w:pStyle w:val="a5"/>
        <w:ind w:left="1287"/>
        <w:rPr>
          <w:lang w:val="en-US"/>
        </w:rPr>
      </w:pPr>
    </w:p>
    <w:p w:rsidR="00026A36" w:rsidRPr="005B06D9" w:rsidRDefault="00026A36" w:rsidP="005B06D9">
      <w:pPr>
        <w:pStyle w:val="a5"/>
        <w:numPr>
          <w:ilvl w:val="0"/>
          <w:numId w:val="23"/>
        </w:numPr>
        <w:rPr>
          <w:b/>
        </w:rPr>
      </w:pPr>
      <w:r w:rsidRPr="005B06D9">
        <w:rPr>
          <w:b/>
        </w:rPr>
        <w:lastRenderedPageBreak/>
        <w:t>Комплект поставки.</w:t>
      </w:r>
    </w:p>
    <w:p w:rsidR="00026A36" w:rsidRDefault="00026A36" w:rsidP="00044789">
      <w:pPr>
        <w:pStyle w:val="a5"/>
        <w:ind w:left="927"/>
      </w:pPr>
      <w:r>
        <w:t>-</w:t>
      </w:r>
      <w:r w:rsidR="00932208">
        <w:t xml:space="preserve">Сиденье </w:t>
      </w:r>
      <w:proofErr w:type="gramStart"/>
      <w:r w:rsidR="00932208">
        <w:t>монтёра</w:t>
      </w:r>
      <w:r>
        <w:t xml:space="preserve">  -</w:t>
      </w:r>
      <w:proofErr w:type="gramEnd"/>
      <w:r>
        <w:t>1шт.</w:t>
      </w:r>
    </w:p>
    <w:p w:rsidR="00026A36" w:rsidRDefault="00026A36" w:rsidP="00026A36">
      <w:pPr>
        <w:pStyle w:val="a5"/>
        <w:ind w:left="927"/>
      </w:pPr>
      <w:r>
        <w:t>-Паспорт и руководство по эксплуатации-1 шт.</w:t>
      </w:r>
    </w:p>
    <w:p w:rsidR="00026A36" w:rsidRDefault="005B06D9" w:rsidP="00026A36">
      <w:pPr>
        <w:pStyle w:val="a5"/>
        <w:ind w:left="927"/>
        <w:rPr>
          <w:b/>
        </w:rPr>
      </w:pPr>
      <w:r>
        <w:rPr>
          <w:b/>
        </w:rPr>
        <w:t>9</w:t>
      </w:r>
      <w:r w:rsidR="00026A36" w:rsidRPr="00776BAD">
        <w:rPr>
          <w:b/>
        </w:rPr>
        <w:t xml:space="preserve">. Условия хранения. </w:t>
      </w:r>
    </w:p>
    <w:p w:rsidR="00026A36" w:rsidRDefault="00026A36" w:rsidP="00026A36">
      <w:pPr>
        <w:pStyle w:val="a5"/>
        <w:ind w:left="927"/>
      </w:pPr>
      <w:r>
        <w:t xml:space="preserve">Срок хранения не более 3-х лет при соблюдении условий хранения группы 3 по ГОСТ 15150. По истечении указанного срока хранения без эксплуатации необходимо провести эксплуатационные испытания. При хранении </w:t>
      </w:r>
      <w:r w:rsidR="00932208">
        <w:t>сиденье монтёра</w:t>
      </w:r>
      <w:r>
        <w:t xml:space="preserve"> долж</w:t>
      </w:r>
      <w:r w:rsidR="00932208">
        <w:t>но</w:t>
      </w:r>
      <w:r>
        <w:t xml:space="preserve"> быть очищен</w:t>
      </w:r>
      <w:r w:rsidR="00932208">
        <w:t>о</w:t>
      </w:r>
      <w:r>
        <w:t xml:space="preserve"> от грязи и пыли, а трущиеся части смазаны ЦИАТИМ 201 или </w:t>
      </w:r>
      <w:proofErr w:type="spellStart"/>
      <w:r>
        <w:t>Литол</w:t>
      </w:r>
      <w:proofErr w:type="spellEnd"/>
      <w:r>
        <w:t>.</w:t>
      </w:r>
    </w:p>
    <w:p w:rsidR="00026A36" w:rsidRPr="00647A46" w:rsidRDefault="005B06D9" w:rsidP="00026A36">
      <w:pPr>
        <w:pStyle w:val="a5"/>
        <w:ind w:left="927"/>
        <w:rPr>
          <w:b/>
        </w:rPr>
      </w:pPr>
      <w:r>
        <w:rPr>
          <w:b/>
        </w:rPr>
        <w:t>10</w:t>
      </w:r>
      <w:r w:rsidR="00026A36" w:rsidRPr="00647A46">
        <w:rPr>
          <w:b/>
        </w:rPr>
        <w:t>.  Транспортировка.</w:t>
      </w:r>
    </w:p>
    <w:p w:rsidR="00026A36" w:rsidRDefault="00932208" w:rsidP="00026A36">
      <w:pPr>
        <w:pStyle w:val="a5"/>
        <w:ind w:left="927"/>
      </w:pPr>
      <w:r>
        <w:t>Сиденье монтёра</w:t>
      </w:r>
      <w:r w:rsidR="00026A36">
        <w:t xml:space="preserve"> может транспортироваться любым видом закрытого транспорта  со страховкой от механических повреждений в соответствии с правилами перевозок, действующими в данном виде транспорта. </w:t>
      </w:r>
    </w:p>
    <w:p w:rsidR="00026A36" w:rsidRPr="002919AB" w:rsidRDefault="005B06D9" w:rsidP="00026A36">
      <w:pPr>
        <w:pStyle w:val="a5"/>
        <w:ind w:left="927"/>
        <w:rPr>
          <w:b/>
        </w:rPr>
      </w:pPr>
      <w:r>
        <w:rPr>
          <w:b/>
        </w:rPr>
        <w:t>11</w:t>
      </w:r>
      <w:r w:rsidR="00026A36" w:rsidRPr="002919AB">
        <w:rPr>
          <w:b/>
        </w:rPr>
        <w:t>. Срок эксплуатации.</w:t>
      </w:r>
    </w:p>
    <w:p w:rsidR="00026A36" w:rsidRDefault="00026A36" w:rsidP="00026A36">
      <w:pPr>
        <w:pStyle w:val="a5"/>
        <w:ind w:left="927"/>
      </w:pPr>
      <w:r>
        <w:t xml:space="preserve">Срок эксплуатации </w:t>
      </w:r>
      <w:r w:rsidR="00932208">
        <w:t>сиденья монтёра СМ-150</w:t>
      </w:r>
      <w:r>
        <w:t xml:space="preserve"> -5 лет. Фактически срок службы не ограничивается указанным, а определяется техническим состоянием изделия.</w:t>
      </w:r>
    </w:p>
    <w:p w:rsidR="00026A36" w:rsidRPr="002919AB" w:rsidRDefault="005B06D9" w:rsidP="00026A36">
      <w:pPr>
        <w:pStyle w:val="a5"/>
        <w:ind w:left="927"/>
        <w:rPr>
          <w:b/>
        </w:rPr>
      </w:pPr>
      <w:r>
        <w:rPr>
          <w:b/>
        </w:rPr>
        <w:t>12</w:t>
      </w:r>
      <w:r w:rsidR="00026A36" w:rsidRPr="002919AB">
        <w:rPr>
          <w:b/>
        </w:rPr>
        <w:t>. Гарантийные обязательства.</w:t>
      </w:r>
    </w:p>
    <w:p w:rsidR="00026A36" w:rsidRPr="00776BAD" w:rsidRDefault="00026A36" w:rsidP="00026A36">
      <w:pPr>
        <w:pStyle w:val="a5"/>
        <w:ind w:left="927"/>
      </w:pPr>
      <w:r>
        <w:t xml:space="preserve">Гарантийный срок эксплуатации </w:t>
      </w:r>
      <w:r w:rsidR="00932208">
        <w:t>сиденья монтёра СМ-150</w:t>
      </w:r>
      <w:r>
        <w:t xml:space="preserve"> -12 месяцев со дня продажи, при условии соблюдения потребителем правил транспортировки, хранения и эксплуатации.</w:t>
      </w:r>
    </w:p>
    <w:p w:rsidR="00026A36" w:rsidRDefault="00026A36" w:rsidP="00026A36">
      <w:pPr>
        <w:pStyle w:val="a5"/>
        <w:ind w:left="927"/>
      </w:pPr>
    </w:p>
    <w:p w:rsidR="00026A36" w:rsidRDefault="00026A36" w:rsidP="00026A36">
      <w:pPr>
        <w:pStyle w:val="a5"/>
        <w:ind w:left="927"/>
      </w:pPr>
    </w:p>
    <w:p w:rsidR="00026A36" w:rsidRDefault="00026A36" w:rsidP="00026A36">
      <w:pPr>
        <w:pStyle w:val="a5"/>
        <w:ind w:left="927"/>
      </w:pPr>
    </w:p>
    <w:p w:rsidR="00026A36" w:rsidRDefault="00026A36" w:rsidP="00026A36">
      <w:pPr>
        <w:pStyle w:val="a5"/>
        <w:ind w:left="927"/>
      </w:pPr>
    </w:p>
    <w:p w:rsidR="00026A36" w:rsidRDefault="00026A36" w:rsidP="00026A36">
      <w:pPr>
        <w:pStyle w:val="a5"/>
        <w:ind w:left="927"/>
      </w:pPr>
    </w:p>
    <w:p w:rsidR="00026A36" w:rsidRDefault="00026A36" w:rsidP="00026A36">
      <w:pPr>
        <w:pStyle w:val="a5"/>
        <w:ind w:left="927"/>
      </w:pPr>
    </w:p>
    <w:p w:rsidR="00026A36" w:rsidRDefault="00026A36" w:rsidP="00026A36">
      <w:pPr>
        <w:pStyle w:val="a5"/>
        <w:ind w:left="927"/>
      </w:pPr>
    </w:p>
    <w:p w:rsidR="00026A36" w:rsidRDefault="00026A36" w:rsidP="00026A36">
      <w:pPr>
        <w:pStyle w:val="a5"/>
        <w:ind w:left="927"/>
      </w:pPr>
    </w:p>
    <w:p w:rsidR="00026A36" w:rsidRDefault="00026A36" w:rsidP="00026A36"/>
    <w:p w:rsidR="006E33A5" w:rsidRDefault="003E183C" w:rsidP="00347F04">
      <w:pPr>
        <w:pStyle w:val="a5"/>
        <w:numPr>
          <w:ilvl w:val="1"/>
          <w:numId w:val="15"/>
        </w:numPr>
      </w:pPr>
      <w:r>
        <w:t>Каркас сиденья поз.</w:t>
      </w:r>
      <w:r w:rsidR="003D578F">
        <w:t xml:space="preserve"> 1 представляет собой сварную трубчатую конструкцию с ограждениями, внутри натянуто сидение для </w:t>
      </w:r>
      <w:r w:rsidR="003D578F">
        <w:lastRenderedPageBreak/>
        <w:t xml:space="preserve">электромонтера, сплетенное </w:t>
      </w:r>
      <w:r w:rsidR="00D325A3">
        <w:t>из капроново</w:t>
      </w:r>
      <w:r>
        <w:t>й ленты</w:t>
      </w:r>
      <w:r w:rsidR="00D325A3">
        <w:t xml:space="preserve"> либо полипропиленового шнура. На каркасе с</w:t>
      </w:r>
      <w:r w:rsidR="006E33A5">
        <w:t>иден</w:t>
      </w:r>
      <w:r w:rsidR="00B95308">
        <w:t>ь</w:t>
      </w:r>
      <w:r w:rsidR="006E33A5">
        <w:t xml:space="preserve">я имеются винтовые зажимы </w:t>
      </w:r>
      <w:r w:rsidR="00B95308">
        <w:t>поз.</w:t>
      </w:r>
      <w:r w:rsidR="006E33A5">
        <w:t>7</w:t>
      </w:r>
      <w:r w:rsidR="00D325A3">
        <w:t xml:space="preserve"> для подсоединения шунтов, для переноса и выравнивания потенциала, в случае, если работы производятся </w:t>
      </w:r>
      <w:r w:rsidR="00B95308">
        <w:t xml:space="preserve">«под напряжением» </w:t>
      </w:r>
      <w:r w:rsidR="00D325A3">
        <w:t>без отключения линии.</w:t>
      </w:r>
    </w:p>
    <w:p w:rsidR="00D325A3" w:rsidRDefault="00E476E6" w:rsidP="00347F04">
      <w:pPr>
        <w:pStyle w:val="a5"/>
        <w:numPr>
          <w:ilvl w:val="1"/>
          <w:numId w:val="15"/>
        </w:numPr>
      </w:pPr>
      <w:r>
        <w:t>Страховочное блокирующее устройство ползункового типа</w:t>
      </w:r>
      <w:r w:rsidR="00B95308">
        <w:t xml:space="preserve"> поз.</w:t>
      </w:r>
      <w:r w:rsidR="00D325A3">
        <w:t xml:space="preserve">4 обеспечивает зависание </w:t>
      </w:r>
      <w:r w:rsidR="003E183C">
        <w:t>сиденья</w:t>
      </w:r>
      <w:r w:rsidR="00D325A3">
        <w:t xml:space="preserve"> с электромонтером на страховочном стропе</w:t>
      </w:r>
      <w:r w:rsidR="00A770BF">
        <w:t xml:space="preserve"> с амортизатором</w:t>
      </w:r>
      <w:r w:rsidR="00B95308">
        <w:t>поз.</w:t>
      </w:r>
      <w:r w:rsidR="006E33A5">
        <w:t>8</w:t>
      </w:r>
      <w:r w:rsidR="00D325A3">
        <w:t xml:space="preserve"> в случае обрыва капроновой ленты лебедки.</w:t>
      </w:r>
      <w:r>
        <w:t xml:space="preserve"> В качестве страховочного стропа должна применяться полиамидная плетеная веревка диаметром </w:t>
      </w:r>
      <w:r w:rsidR="00166965">
        <w:t>12мм</w:t>
      </w:r>
      <w:r w:rsidR="00837BA9">
        <w:t>.</w:t>
      </w:r>
    </w:p>
    <w:p w:rsidR="00837BA9" w:rsidRDefault="009C140A" w:rsidP="00347F04">
      <w:pPr>
        <w:pStyle w:val="a5"/>
        <w:numPr>
          <w:ilvl w:val="1"/>
          <w:numId w:val="15"/>
        </w:num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1098550</wp:posOffset>
            </wp:positionV>
            <wp:extent cx="1257300" cy="3209925"/>
            <wp:effectExtent l="19050" t="0" r="0" b="0"/>
            <wp:wrapNone/>
            <wp:docPr id="6" name="Рисунок 5" descr="на обложк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обложку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7BA9">
        <w:t xml:space="preserve">В рабочем положении </w:t>
      </w:r>
      <w:r w:rsidR="003E183C">
        <w:t>сиденье монтёра</w:t>
      </w:r>
      <w:r w:rsidR="00837BA9">
        <w:t xml:space="preserve"> висит на капроновой ленте лебедки, которая цепляется универсальным захватом через </w:t>
      </w:r>
      <w:r w:rsidR="00347F04">
        <w:t>скобы к траверсе опоры ВЛ (рис.2</w:t>
      </w:r>
      <w:r w:rsidR="003E183C">
        <w:t xml:space="preserve">). </w:t>
      </w:r>
      <w:r w:rsidR="00837BA9">
        <w:t xml:space="preserve">Страховочный строп пропущенный через канал страховочного блокирующего устройства ползункового типа крепится с помощью карабина за траверсу опоры ВЛ через второй универсальный зажим. </w:t>
      </w:r>
    </w:p>
    <w:p w:rsidR="004771CE" w:rsidRDefault="004771CE" w:rsidP="004771CE">
      <w:pPr>
        <w:pStyle w:val="a5"/>
        <w:ind w:left="1287"/>
      </w:pPr>
    </w:p>
    <w:p w:rsidR="004771CE" w:rsidRDefault="004771CE" w:rsidP="004771CE">
      <w:pPr>
        <w:pStyle w:val="a5"/>
        <w:ind w:left="1287"/>
      </w:pPr>
    </w:p>
    <w:p w:rsidR="004771CE" w:rsidRDefault="004771CE" w:rsidP="004771CE">
      <w:pPr>
        <w:pStyle w:val="a5"/>
        <w:ind w:left="1287"/>
      </w:pPr>
    </w:p>
    <w:p w:rsidR="004771CE" w:rsidRDefault="004771CE" w:rsidP="004771CE">
      <w:pPr>
        <w:pStyle w:val="a5"/>
        <w:ind w:left="1287"/>
      </w:pPr>
    </w:p>
    <w:p w:rsidR="004771CE" w:rsidRDefault="004771CE" w:rsidP="004771CE">
      <w:pPr>
        <w:pStyle w:val="a5"/>
        <w:ind w:left="1287"/>
      </w:pPr>
    </w:p>
    <w:p w:rsidR="004771CE" w:rsidRDefault="004771CE" w:rsidP="004771CE">
      <w:pPr>
        <w:pStyle w:val="a5"/>
        <w:ind w:left="1287"/>
      </w:pPr>
    </w:p>
    <w:p w:rsidR="004771CE" w:rsidRDefault="004771CE" w:rsidP="004771CE">
      <w:pPr>
        <w:pStyle w:val="a5"/>
        <w:ind w:left="1287"/>
      </w:pPr>
    </w:p>
    <w:p w:rsidR="004771CE" w:rsidRDefault="004771CE" w:rsidP="004771CE">
      <w:pPr>
        <w:pStyle w:val="a5"/>
        <w:ind w:left="1287"/>
      </w:pPr>
    </w:p>
    <w:p w:rsidR="004771CE" w:rsidRDefault="004771CE" w:rsidP="004771CE">
      <w:pPr>
        <w:pStyle w:val="a5"/>
        <w:ind w:left="1287"/>
      </w:pPr>
    </w:p>
    <w:p w:rsidR="004771CE" w:rsidRDefault="004771CE" w:rsidP="004771CE">
      <w:pPr>
        <w:pStyle w:val="a5"/>
        <w:ind w:left="1287"/>
      </w:pPr>
    </w:p>
    <w:p w:rsidR="004771CE" w:rsidRDefault="004771CE" w:rsidP="004771CE">
      <w:pPr>
        <w:pStyle w:val="a5"/>
        <w:ind w:left="1287"/>
      </w:pPr>
    </w:p>
    <w:p w:rsidR="004771CE" w:rsidRDefault="004771CE" w:rsidP="004771CE">
      <w:pPr>
        <w:pStyle w:val="a5"/>
        <w:ind w:left="1287"/>
      </w:pPr>
    </w:p>
    <w:p w:rsidR="009C140A" w:rsidRDefault="009C140A" w:rsidP="004771CE">
      <w:pPr>
        <w:pStyle w:val="a5"/>
        <w:ind w:left="1287"/>
      </w:pPr>
    </w:p>
    <w:p w:rsidR="009C140A" w:rsidRDefault="009C140A" w:rsidP="004771CE">
      <w:pPr>
        <w:pStyle w:val="a5"/>
        <w:ind w:left="1287"/>
      </w:pPr>
    </w:p>
    <w:p w:rsidR="004771CE" w:rsidRDefault="009C140A" w:rsidP="009C140A">
      <w:pPr>
        <w:pStyle w:val="a5"/>
        <w:ind w:left="1287"/>
      </w:pPr>
      <w:r>
        <w:t xml:space="preserve">                                    Рис.1</w:t>
      </w:r>
    </w:p>
    <w:p w:rsidR="00026A36" w:rsidRDefault="00026A36" w:rsidP="009C140A">
      <w:pPr>
        <w:pStyle w:val="a5"/>
        <w:ind w:left="1287"/>
      </w:pPr>
    </w:p>
    <w:p w:rsidR="00351FB9" w:rsidRDefault="00AA2305" w:rsidP="00351FB9">
      <w:pPr>
        <w:pStyle w:val="a5"/>
        <w:ind w:left="1287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829310</wp:posOffset>
            </wp:positionH>
            <wp:positionV relativeFrom="paragraph">
              <wp:posOffset>51435</wp:posOffset>
            </wp:positionV>
            <wp:extent cx="4168140" cy="4829175"/>
            <wp:effectExtent l="19050" t="0" r="3810" b="0"/>
            <wp:wrapNone/>
            <wp:docPr id="5" name="Рисунок 4" descr="666666666666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666666666666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2305" w:rsidRDefault="00AA2305" w:rsidP="00351FB9">
      <w:pPr>
        <w:pStyle w:val="a5"/>
        <w:ind w:left="1287"/>
      </w:pPr>
    </w:p>
    <w:p w:rsidR="00AA2305" w:rsidRDefault="00AA2305" w:rsidP="00351FB9">
      <w:pPr>
        <w:pStyle w:val="a5"/>
        <w:ind w:left="1287"/>
      </w:pPr>
    </w:p>
    <w:p w:rsidR="00AA2305" w:rsidRDefault="00AA2305" w:rsidP="00351FB9">
      <w:pPr>
        <w:pStyle w:val="a5"/>
        <w:ind w:left="1287"/>
      </w:pPr>
    </w:p>
    <w:p w:rsidR="00AA2305" w:rsidRDefault="00AA2305" w:rsidP="00351FB9">
      <w:pPr>
        <w:pStyle w:val="a5"/>
        <w:ind w:left="1287"/>
      </w:pPr>
    </w:p>
    <w:p w:rsidR="00AA2305" w:rsidRDefault="00AA2305" w:rsidP="00351FB9">
      <w:pPr>
        <w:pStyle w:val="a5"/>
        <w:ind w:left="1287"/>
      </w:pPr>
    </w:p>
    <w:p w:rsidR="00AA2305" w:rsidRDefault="00AA2305" w:rsidP="00351FB9">
      <w:pPr>
        <w:pStyle w:val="a5"/>
        <w:ind w:left="1287"/>
      </w:pPr>
    </w:p>
    <w:p w:rsidR="00AA2305" w:rsidRDefault="00AA2305" w:rsidP="00351FB9">
      <w:pPr>
        <w:pStyle w:val="a5"/>
        <w:ind w:left="1287"/>
      </w:pPr>
    </w:p>
    <w:p w:rsidR="00AA2305" w:rsidRDefault="00AA2305" w:rsidP="00351FB9">
      <w:pPr>
        <w:pStyle w:val="a5"/>
        <w:ind w:left="1287"/>
      </w:pPr>
    </w:p>
    <w:p w:rsidR="009C140A" w:rsidRDefault="009C140A" w:rsidP="00351FB9">
      <w:pPr>
        <w:pStyle w:val="a5"/>
        <w:ind w:left="1287"/>
      </w:pPr>
    </w:p>
    <w:p w:rsidR="009C140A" w:rsidRDefault="009C140A" w:rsidP="00351FB9">
      <w:pPr>
        <w:pStyle w:val="a5"/>
        <w:ind w:left="1287"/>
      </w:pPr>
    </w:p>
    <w:p w:rsidR="009C140A" w:rsidRDefault="009C140A" w:rsidP="00351FB9">
      <w:pPr>
        <w:pStyle w:val="a5"/>
        <w:ind w:left="1287"/>
      </w:pPr>
    </w:p>
    <w:p w:rsidR="009C140A" w:rsidRDefault="009C140A" w:rsidP="00351FB9">
      <w:pPr>
        <w:pStyle w:val="a5"/>
        <w:ind w:left="1287"/>
      </w:pPr>
    </w:p>
    <w:p w:rsidR="009C140A" w:rsidRDefault="009C140A" w:rsidP="00351FB9">
      <w:pPr>
        <w:pStyle w:val="a5"/>
        <w:ind w:left="1287"/>
      </w:pPr>
    </w:p>
    <w:p w:rsidR="009C140A" w:rsidRDefault="009C140A" w:rsidP="00351FB9">
      <w:pPr>
        <w:pStyle w:val="a5"/>
        <w:ind w:left="1287"/>
      </w:pPr>
    </w:p>
    <w:p w:rsidR="006E03BE" w:rsidRDefault="006E03BE" w:rsidP="00351FB9">
      <w:pPr>
        <w:pStyle w:val="a5"/>
        <w:ind w:left="1287"/>
      </w:pPr>
    </w:p>
    <w:p w:rsidR="006E03BE" w:rsidRDefault="006E03BE" w:rsidP="00351FB9">
      <w:pPr>
        <w:pStyle w:val="a5"/>
        <w:ind w:left="1287"/>
      </w:pPr>
    </w:p>
    <w:p w:rsidR="006E03BE" w:rsidRDefault="006E03BE" w:rsidP="00351FB9">
      <w:pPr>
        <w:pStyle w:val="a5"/>
        <w:ind w:left="1287"/>
      </w:pPr>
    </w:p>
    <w:p w:rsidR="006E03BE" w:rsidRDefault="006E03BE" w:rsidP="00351FB9">
      <w:pPr>
        <w:pStyle w:val="a5"/>
        <w:ind w:left="1287"/>
      </w:pPr>
    </w:p>
    <w:p w:rsidR="006E03BE" w:rsidRDefault="006E03BE" w:rsidP="00351FB9">
      <w:pPr>
        <w:pStyle w:val="a5"/>
        <w:ind w:left="1287"/>
      </w:pPr>
    </w:p>
    <w:p w:rsidR="006E03BE" w:rsidRDefault="006E03BE" w:rsidP="00351FB9">
      <w:pPr>
        <w:pStyle w:val="a5"/>
        <w:ind w:left="1287"/>
      </w:pPr>
    </w:p>
    <w:p w:rsidR="006E03BE" w:rsidRDefault="006E03BE" w:rsidP="00351FB9">
      <w:pPr>
        <w:pStyle w:val="a5"/>
        <w:ind w:left="1287"/>
      </w:pPr>
    </w:p>
    <w:p w:rsidR="006E03BE" w:rsidRDefault="006E03BE" w:rsidP="00351FB9">
      <w:pPr>
        <w:pStyle w:val="a5"/>
        <w:ind w:left="1287"/>
      </w:pPr>
    </w:p>
    <w:p w:rsidR="006E03BE" w:rsidRDefault="006E03BE" w:rsidP="00351FB9">
      <w:pPr>
        <w:pStyle w:val="a5"/>
        <w:ind w:left="1287"/>
      </w:pPr>
    </w:p>
    <w:p w:rsidR="006E03BE" w:rsidRDefault="006E03BE" w:rsidP="00351FB9">
      <w:pPr>
        <w:pStyle w:val="a5"/>
        <w:ind w:left="1287"/>
      </w:pPr>
    </w:p>
    <w:p w:rsidR="006E03BE" w:rsidRDefault="006E03BE" w:rsidP="00351FB9">
      <w:pPr>
        <w:pStyle w:val="a5"/>
        <w:ind w:left="1287"/>
      </w:pPr>
    </w:p>
    <w:p w:rsidR="009C140A" w:rsidRDefault="0099778E" w:rsidP="00351FB9">
      <w:pPr>
        <w:pStyle w:val="a5"/>
        <w:ind w:left="1287"/>
      </w:pPr>
      <w:r>
        <w:t xml:space="preserve"> Рис.2</w:t>
      </w:r>
    </w:p>
    <w:p w:rsidR="006E03BE" w:rsidRDefault="006E03BE" w:rsidP="00351FB9">
      <w:pPr>
        <w:pStyle w:val="a5"/>
        <w:ind w:left="1287"/>
      </w:pPr>
    </w:p>
    <w:p w:rsidR="006E03BE" w:rsidRDefault="006E03BE" w:rsidP="00351FB9">
      <w:pPr>
        <w:pStyle w:val="a5"/>
        <w:ind w:left="1287"/>
      </w:pPr>
    </w:p>
    <w:p w:rsidR="006E03BE" w:rsidRDefault="006E03BE" w:rsidP="00351FB9">
      <w:pPr>
        <w:pStyle w:val="a5"/>
        <w:ind w:left="1287"/>
      </w:pPr>
    </w:p>
    <w:p w:rsidR="006E03BE" w:rsidRDefault="006E03BE" w:rsidP="00351FB9">
      <w:pPr>
        <w:pStyle w:val="a5"/>
        <w:ind w:left="1287"/>
      </w:pPr>
    </w:p>
    <w:p w:rsidR="006E03BE" w:rsidRDefault="006E03BE" w:rsidP="00351FB9">
      <w:pPr>
        <w:pStyle w:val="a5"/>
        <w:ind w:left="1287"/>
      </w:pPr>
    </w:p>
    <w:p w:rsidR="006E03BE" w:rsidRDefault="006E03BE" w:rsidP="00351FB9">
      <w:pPr>
        <w:pStyle w:val="a5"/>
        <w:ind w:left="1287"/>
      </w:pPr>
    </w:p>
    <w:p w:rsidR="00026A36" w:rsidRDefault="00026A36" w:rsidP="00351FB9">
      <w:pPr>
        <w:pStyle w:val="a5"/>
        <w:ind w:left="1287"/>
      </w:pPr>
    </w:p>
    <w:p w:rsidR="00026A36" w:rsidRDefault="00026A36" w:rsidP="00026A36">
      <w:pPr>
        <w:pStyle w:val="a5"/>
        <w:ind w:left="1287"/>
      </w:pPr>
      <w:r>
        <w:t>удерживающую способность отсутствует проскальзывание последнего.</w:t>
      </w:r>
    </w:p>
    <w:p w:rsidR="00026A36" w:rsidRDefault="00026A36" w:rsidP="00026A36">
      <w:pPr>
        <w:pStyle w:val="a5"/>
        <w:ind w:left="1287"/>
      </w:pPr>
      <w:r>
        <w:lastRenderedPageBreak/>
        <w:t>-отсутствуют смятия зубцов рычага и храпового колеса лебедки;</w:t>
      </w:r>
    </w:p>
    <w:p w:rsidR="00026A36" w:rsidRDefault="00026A36" w:rsidP="00026A36">
      <w:pPr>
        <w:pStyle w:val="a5"/>
        <w:ind w:left="1287"/>
      </w:pPr>
      <w:r>
        <w:t>-отсутствие нарушений в местах заделки ленты на барабане, на крепежном болте и в заделке страховочного стропа;</w:t>
      </w:r>
    </w:p>
    <w:p w:rsidR="00026A36" w:rsidRDefault="00026A36" w:rsidP="00026A36">
      <w:pPr>
        <w:pStyle w:val="a5"/>
        <w:ind w:left="1287"/>
      </w:pPr>
      <w:r>
        <w:t>-отсутствуют повреждения ленты лебедки и страховочного стропа.</w:t>
      </w:r>
    </w:p>
    <w:p w:rsidR="00026A36" w:rsidRDefault="005B06D9" w:rsidP="00026A36">
      <w:pPr>
        <w:pStyle w:val="a5"/>
        <w:ind w:left="1287"/>
      </w:pPr>
      <w:r>
        <w:t>7</w:t>
      </w:r>
      <w:r w:rsidR="00026A36">
        <w:t xml:space="preserve">.3. К </w:t>
      </w:r>
      <w:r w:rsidR="00932208">
        <w:t>сиденью</w:t>
      </w:r>
      <w:r w:rsidR="00026A36">
        <w:t>, прошедшему испытания, на видном месте, на торце каркаса, прикрепляется бирка с указанием даты испытания и даты следующих испытаний.</w:t>
      </w:r>
    </w:p>
    <w:p w:rsidR="00026A36" w:rsidRDefault="00026A36" w:rsidP="00026A36">
      <w:pPr>
        <w:pStyle w:val="a5"/>
        <w:ind w:left="1287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2555240</wp:posOffset>
            </wp:positionH>
            <wp:positionV relativeFrom="paragraph">
              <wp:posOffset>199390</wp:posOffset>
            </wp:positionV>
            <wp:extent cx="1594485" cy="4267200"/>
            <wp:effectExtent l="19050" t="0" r="5715" b="0"/>
            <wp:wrapNone/>
            <wp:docPr id="12" name="Рисунок 1" descr="схема испыт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испытания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Надписи на бирке выполняются несмываемой краской или выбиваются ударным способом.</w:t>
      </w:r>
    </w:p>
    <w:p w:rsidR="00026A36" w:rsidRPr="00351FB9" w:rsidRDefault="00026A36" w:rsidP="00026A36">
      <w:pPr>
        <w:ind w:left="927"/>
      </w:pPr>
    </w:p>
    <w:p w:rsidR="00026A36" w:rsidRDefault="00026A36" w:rsidP="00026A36">
      <w:pPr>
        <w:pStyle w:val="a5"/>
        <w:ind w:left="927"/>
      </w:pPr>
    </w:p>
    <w:p w:rsidR="00026A36" w:rsidRDefault="00026A36" w:rsidP="00026A36">
      <w:pPr>
        <w:pStyle w:val="a5"/>
        <w:ind w:left="927"/>
      </w:pPr>
    </w:p>
    <w:p w:rsidR="00026A36" w:rsidRDefault="00026A36" w:rsidP="00026A36">
      <w:pPr>
        <w:pStyle w:val="a5"/>
        <w:ind w:left="927"/>
      </w:pPr>
    </w:p>
    <w:p w:rsidR="00026A36" w:rsidRDefault="00026A36" w:rsidP="00026A36">
      <w:pPr>
        <w:pStyle w:val="a5"/>
        <w:ind w:left="927"/>
      </w:pPr>
    </w:p>
    <w:p w:rsidR="00026A36" w:rsidRDefault="00026A36" w:rsidP="00026A36">
      <w:pPr>
        <w:pStyle w:val="a5"/>
        <w:ind w:left="927"/>
      </w:pPr>
    </w:p>
    <w:p w:rsidR="00026A36" w:rsidRDefault="00026A36" w:rsidP="00026A36">
      <w:pPr>
        <w:pStyle w:val="a5"/>
        <w:ind w:left="927"/>
      </w:pPr>
    </w:p>
    <w:p w:rsidR="00026A36" w:rsidRDefault="00026A36" w:rsidP="00026A36">
      <w:pPr>
        <w:pStyle w:val="a5"/>
        <w:ind w:left="927"/>
      </w:pPr>
    </w:p>
    <w:p w:rsidR="00026A36" w:rsidRDefault="00026A36" w:rsidP="00026A36">
      <w:pPr>
        <w:pStyle w:val="a5"/>
        <w:ind w:left="927"/>
      </w:pPr>
    </w:p>
    <w:p w:rsidR="00026A36" w:rsidRDefault="00026A36" w:rsidP="00026A36">
      <w:pPr>
        <w:pStyle w:val="a5"/>
        <w:ind w:left="927"/>
      </w:pPr>
    </w:p>
    <w:p w:rsidR="00026A36" w:rsidRDefault="00026A36" w:rsidP="00026A36">
      <w:pPr>
        <w:pStyle w:val="a5"/>
        <w:ind w:left="927"/>
      </w:pPr>
    </w:p>
    <w:p w:rsidR="00026A36" w:rsidRDefault="00026A36" w:rsidP="00026A36">
      <w:pPr>
        <w:pStyle w:val="a5"/>
        <w:ind w:left="927"/>
      </w:pPr>
    </w:p>
    <w:p w:rsidR="00026A36" w:rsidRDefault="00026A36" w:rsidP="00026A36">
      <w:pPr>
        <w:pStyle w:val="a5"/>
        <w:ind w:left="927"/>
      </w:pPr>
    </w:p>
    <w:p w:rsidR="00026A36" w:rsidRDefault="00026A36" w:rsidP="00026A36">
      <w:pPr>
        <w:pStyle w:val="a5"/>
        <w:ind w:left="927"/>
      </w:pPr>
    </w:p>
    <w:p w:rsidR="00026A36" w:rsidRDefault="00026A36" w:rsidP="00026A36">
      <w:pPr>
        <w:pStyle w:val="a5"/>
        <w:ind w:left="927"/>
      </w:pPr>
    </w:p>
    <w:p w:rsidR="00026A36" w:rsidRDefault="00026A36" w:rsidP="00026A36">
      <w:pPr>
        <w:pStyle w:val="a5"/>
        <w:ind w:left="927"/>
      </w:pPr>
    </w:p>
    <w:p w:rsidR="00026A36" w:rsidRDefault="00026A36" w:rsidP="00026A36">
      <w:pPr>
        <w:pStyle w:val="a5"/>
        <w:ind w:left="927"/>
      </w:pPr>
    </w:p>
    <w:p w:rsidR="00026A36" w:rsidRDefault="00026A36" w:rsidP="00026A36">
      <w:pPr>
        <w:pStyle w:val="a5"/>
        <w:ind w:left="927"/>
      </w:pPr>
    </w:p>
    <w:p w:rsidR="00026A36" w:rsidRDefault="00026A36" w:rsidP="00026A36">
      <w:pPr>
        <w:pStyle w:val="a5"/>
        <w:ind w:left="927"/>
      </w:pPr>
    </w:p>
    <w:p w:rsidR="00026A36" w:rsidRDefault="002215B5" w:rsidP="00026A36">
      <w:pPr>
        <w:pStyle w:val="a5"/>
        <w:ind w:left="927"/>
      </w:pPr>
      <w:r>
        <w:t>Рис.4</w:t>
      </w:r>
    </w:p>
    <w:p w:rsidR="00026A36" w:rsidRDefault="00026A36" w:rsidP="00351FB9">
      <w:pPr>
        <w:pStyle w:val="a5"/>
        <w:ind w:left="1287"/>
      </w:pPr>
    </w:p>
    <w:p w:rsidR="00514F1C" w:rsidRDefault="00514F1C" w:rsidP="00514F1C">
      <w:pPr>
        <w:ind w:left="927"/>
      </w:pPr>
      <w:r>
        <w:t xml:space="preserve">Все шарнирные соединения должны вращаться свободно без заеданий. Осмотреть заделку ленты (петлю) в барабане на крепежном болте.  </w:t>
      </w:r>
      <w:r>
        <w:lastRenderedPageBreak/>
        <w:t xml:space="preserve">Необходимо убедиться, что гайка на крепежном болте закручена до упора. </w:t>
      </w:r>
    </w:p>
    <w:p w:rsidR="00514F1C" w:rsidRDefault="005B06D9" w:rsidP="00514F1C">
      <w:pPr>
        <w:ind w:left="927"/>
      </w:pPr>
      <w:r>
        <w:t>7</w:t>
      </w:r>
      <w:r w:rsidR="00514F1C">
        <w:t xml:space="preserve">.1.2. Испытание тормоза лебедки проводятся с грузом </w:t>
      </w:r>
      <w:r w:rsidR="00514F1C" w:rsidRPr="00606200">
        <w:rPr>
          <w:lang w:val="en-US"/>
        </w:rPr>
        <w:t>Q</w:t>
      </w:r>
      <w:r w:rsidR="00514F1C">
        <w:t xml:space="preserve">исп.=225 кг. Испытания проводятся при полностью распущенной, наполовину намотанной на барабан и почти полностью намотанной (выступающий конец &lt;1м) ленте. Подвесить </w:t>
      </w:r>
      <w:r w:rsidR="00932208">
        <w:t>сиденье</w:t>
      </w:r>
      <w:r w:rsidR="00514F1C">
        <w:t xml:space="preserve"> на ленте на высоту не более 0,5 м. Поднять и опустить </w:t>
      </w:r>
      <w:r w:rsidR="00932208">
        <w:t>сиденье</w:t>
      </w:r>
      <w:r w:rsidR="00514F1C">
        <w:t xml:space="preserve"> 2-3 раза с помощью лебедки на положениях барабана (в сумме не менее 1 оборота барабана). Останов</w:t>
      </w:r>
      <w:r w:rsidR="00A2076C">
        <w:t>ку</w:t>
      </w:r>
      <w:r w:rsidR="00514F1C">
        <w:t xml:space="preserve"> лебедки производить плавно, без рывка. Опускание </w:t>
      </w:r>
      <w:r w:rsidR="00932208">
        <w:t>сиденья</w:t>
      </w:r>
      <w:r w:rsidR="00514F1C">
        <w:t xml:space="preserve"> (самопроизвольное разматывание ленты) в любом фиксированном положении не допускается.</w:t>
      </w:r>
    </w:p>
    <w:p w:rsidR="00514F1C" w:rsidRDefault="005B06D9" w:rsidP="00514F1C">
      <w:pPr>
        <w:ind w:left="927"/>
      </w:pPr>
      <w:r>
        <w:t>7</w:t>
      </w:r>
      <w:r w:rsidR="00514F1C">
        <w:t xml:space="preserve">.1.3 Испытание на проверку работоспособности  страховочного блокирующего устройства ползункового типа. Проверить визуально механизм фиксации страховочного стропа, заедание механизма недопустимо. </w:t>
      </w:r>
    </w:p>
    <w:p w:rsidR="00514F1C" w:rsidRDefault="005B06D9" w:rsidP="00514F1C">
      <w:pPr>
        <w:ind w:left="927"/>
      </w:pPr>
      <w:r>
        <w:t>7.1.4</w:t>
      </w:r>
      <w:r w:rsidR="00514F1C">
        <w:t>.Проверка проскальзывания страховочного стропа.  Конец страховочного стропа с карабином прицепить к какой-либо конструкции и приложить к кольцу на блокирующем устройстве нагрузку равную 225 кг, при этом проскальзывание страховочного стропа не допускается.</w:t>
      </w:r>
    </w:p>
    <w:p w:rsidR="00514F1C" w:rsidRDefault="00932208" w:rsidP="005B06D9">
      <w:pPr>
        <w:pStyle w:val="a5"/>
        <w:numPr>
          <w:ilvl w:val="1"/>
          <w:numId w:val="21"/>
        </w:numPr>
      </w:pPr>
      <w:r>
        <w:t>Сиденье монтёра</w:t>
      </w:r>
      <w:r w:rsidR="00514F1C">
        <w:t xml:space="preserve"> считается прошедшим испытания, если: </w:t>
      </w:r>
    </w:p>
    <w:p w:rsidR="00514F1C" w:rsidRDefault="00514F1C" w:rsidP="00514F1C">
      <w:pPr>
        <w:pStyle w:val="a5"/>
        <w:ind w:left="1287"/>
      </w:pPr>
      <w:r>
        <w:t>-после испытани</w:t>
      </w:r>
      <w:r w:rsidR="00A2076C">
        <w:t>я</w:t>
      </w:r>
      <w:r>
        <w:t xml:space="preserve"> статической нагрузкой не обнаружено остаточных деформаций, трещин и других дефектов и повреждений;</w:t>
      </w:r>
    </w:p>
    <w:p w:rsidR="00514F1C" w:rsidRDefault="00514F1C" w:rsidP="00514F1C">
      <w:pPr>
        <w:pStyle w:val="a5"/>
        <w:ind w:left="1287"/>
      </w:pPr>
      <w:r>
        <w:t>-отсутствие заеданий механизма блокирующего устройства ползункового типа;</w:t>
      </w:r>
    </w:p>
    <w:p w:rsidR="00514F1C" w:rsidRDefault="00514F1C" w:rsidP="00514F1C">
      <w:pPr>
        <w:pStyle w:val="a5"/>
        <w:ind w:left="1287"/>
      </w:pPr>
      <w:r>
        <w:t>- при надежной работе механизма лебедки во всех режимах;</w:t>
      </w:r>
    </w:p>
    <w:p w:rsidR="00026A36" w:rsidRDefault="00514F1C" w:rsidP="00514F1C">
      <w:pPr>
        <w:pStyle w:val="a5"/>
        <w:ind w:left="1287"/>
      </w:pPr>
      <w:r>
        <w:t>-при испытании работоспособности страховочного блокирующего у</w:t>
      </w:r>
      <w:r w:rsidR="00A2076C">
        <w:t xml:space="preserve">стройства ползункового типа и </w:t>
      </w:r>
      <w:r>
        <w:t>страхующего стропа на</w:t>
      </w:r>
    </w:p>
    <w:p w:rsidR="00932208" w:rsidRDefault="00932208" w:rsidP="00514F1C">
      <w:pPr>
        <w:pStyle w:val="a5"/>
        <w:ind w:left="1287"/>
      </w:pPr>
    </w:p>
    <w:p w:rsidR="00514F1C" w:rsidRDefault="00514F1C" w:rsidP="00514F1C">
      <w:pPr>
        <w:pStyle w:val="a5"/>
        <w:ind w:left="1287"/>
      </w:pPr>
    </w:p>
    <w:p w:rsidR="006E03BE" w:rsidRDefault="006E03BE" w:rsidP="00351FB9">
      <w:pPr>
        <w:pStyle w:val="a5"/>
        <w:ind w:left="1287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-243840</wp:posOffset>
            </wp:positionV>
            <wp:extent cx="4810125" cy="4088098"/>
            <wp:effectExtent l="19050" t="0" r="9525" b="0"/>
            <wp:wrapNone/>
            <wp:docPr id="9" name="Рисунок 8" descr="лебедка.jpg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бедка.jpg33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4088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03BE" w:rsidRDefault="006E03BE" w:rsidP="00351FB9">
      <w:pPr>
        <w:pStyle w:val="a5"/>
        <w:ind w:left="1287"/>
      </w:pPr>
    </w:p>
    <w:p w:rsidR="006E03BE" w:rsidRDefault="006E03BE" w:rsidP="006E03BE"/>
    <w:p w:rsidR="006E03BE" w:rsidRDefault="006E03BE" w:rsidP="00351FB9">
      <w:pPr>
        <w:pStyle w:val="a5"/>
        <w:ind w:left="1287"/>
      </w:pPr>
    </w:p>
    <w:p w:rsidR="006E03BE" w:rsidRDefault="006E03BE" w:rsidP="00351FB9">
      <w:pPr>
        <w:pStyle w:val="a5"/>
        <w:ind w:left="1287"/>
      </w:pPr>
    </w:p>
    <w:p w:rsidR="006E03BE" w:rsidRDefault="006E03BE" w:rsidP="00351FB9">
      <w:pPr>
        <w:pStyle w:val="a5"/>
        <w:ind w:left="1287"/>
      </w:pPr>
    </w:p>
    <w:p w:rsidR="009C140A" w:rsidRDefault="009C140A" w:rsidP="00351FB9">
      <w:pPr>
        <w:pStyle w:val="a5"/>
        <w:ind w:left="1287"/>
      </w:pPr>
    </w:p>
    <w:p w:rsidR="009C140A" w:rsidRDefault="009C140A" w:rsidP="009C140A">
      <w:pPr>
        <w:pStyle w:val="a5"/>
        <w:ind w:left="1287"/>
      </w:pPr>
    </w:p>
    <w:p w:rsidR="009C140A" w:rsidRDefault="009C140A" w:rsidP="00351FB9">
      <w:pPr>
        <w:pStyle w:val="a5"/>
        <w:ind w:left="1287"/>
      </w:pPr>
    </w:p>
    <w:p w:rsidR="009C140A" w:rsidRDefault="009C140A" w:rsidP="00351FB9">
      <w:pPr>
        <w:pStyle w:val="a5"/>
        <w:ind w:left="1287"/>
      </w:pPr>
    </w:p>
    <w:p w:rsidR="009C140A" w:rsidRDefault="009C140A" w:rsidP="00351FB9">
      <w:pPr>
        <w:pStyle w:val="a5"/>
        <w:ind w:left="1287"/>
      </w:pPr>
    </w:p>
    <w:p w:rsidR="00AA2305" w:rsidRDefault="00AA2305" w:rsidP="00351FB9">
      <w:pPr>
        <w:pStyle w:val="a5"/>
        <w:ind w:left="1287"/>
      </w:pPr>
    </w:p>
    <w:p w:rsidR="00AA2305" w:rsidRDefault="00AA2305" w:rsidP="00351FB9">
      <w:pPr>
        <w:pStyle w:val="a5"/>
        <w:ind w:left="1287"/>
      </w:pPr>
    </w:p>
    <w:p w:rsidR="00AA2305" w:rsidRDefault="00AA2305" w:rsidP="00351FB9">
      <w:pPr>
        <w:pStyle w:val="a5"/>
        <w:ind w:left="1287"/>
      </w:pPr>
    </w:p>
    <w:p w:rsidR="00AA2305" w:rsidRDefault="00AA2305" w:rsidP="00351FB9">
      <w:pPr>
        <w:pStyle w:val="a5"/>
        <w:ind w:left="1287"/>
      </w:pPr>
    </w:p>
    <w:p w:rsidR="00AA2305" w:rsidRDefault="00AA2305" w:rsidP="00351FB9">
      <w:pPr>
        <w:pStyle w:val="a5"/>
        <w:ind w:left="1287"/>
      </w:pPr>
    </w:p>
    <w:p w:rsidR="009C140A" w:rsidRDefault="009C140A" w:rsidP="00351FB9">
      <w:pPr>
        <w:pStyle w:val="a5"/>
        <w:ind w:left="1287"/>
      </w:pPr>
    </w:p>
    <w:p w:rsidR="00026A36" w:rsidRDefault="00026A36" w:rsidP="00351FB9">
      <w:pPr>
        <w:pStyle w:val="a5"/>
        <w:ind w:left="1287"/>
      </w:pPr>
    </w:p>
    <w:p w:rsidR="00026A36" w:rsidRDefault="00026A36" w:rsidP="00351FB9">
      <w:pPr>
        <w:pStyle w:val="a5"/>
        <w:ind w:left="1287"/>
      </w:pPr>
    </w:p>
    <w:p w:rsidR="009C140A" w:rsidRDefault="0099778E" w:rsidP="00351FB9">
      <w:pPr>
        <w:pStyle w:val="a5"/>
        <w:ind w:left="1287"/>
      </w:pPr>
      <w:r>
        <w:t>Рис. 3</w:t>
      </w:r>
    </w:p>
    <w:p w:rsidR="006E03BE" w:rsidRDefault="006E03BE" w:rsidP="00351FB9">
      <w:pPr>
        <w:pStyle w:val="a5"/>
        <w:ind w:left="1287"/>
      </w:pPr>
      <w:r>
        <w:t xml:space="preserve">3-Лента лебедки, 5-крепежный болт, 6-барабан, 9-рукоятка,                10-двухсторонняя собачка, 11-собачка лебедки, 12- </w:t>
      </w:r>
      <w:r w:rsidR="002215B5">
        <w:t>тормозные</w:t>
      </w:r>
      <w:r w:rsidR="00026A36">
        <w:t xml:space="preserve"> диски, 13-звездочка, 14 - шестерня</w:t>
      </w:r>
    </w:p>
    <w:p w:rsidR="006E03BE" w:rsidRDefault="006E03BE" w:rsidP="00351FB9">
      <w:pPr>
        <w:pStyle w:val="a5"/>
        <w:ind w:left="1287"/>
      </w:pPr>
    </w:p>
    <w:p w:rsidR="006E03BE" w:rsidRDefault="006E03BE" w:rsidP="00351FB9">
      <w:pPr>
        <w:pStyle w:val="a5"/>
        <w:ind w:left="1287"/>
      </w:pPr>
    </w:p>
    <w:p w:rsidR="008273C6" w:rsidRPr="005B06D9" w:rsidRDefault="008273C6" w:rsidP="00347F04">
      <w:pPr>
        <w:pStyle w:val="a5"/>
        <w:numPr>
          <w:ilvl w:val="0"/>
          <w:numId w:val="15"/>
        </w:numPr>
        <w:ind w:left="851" w:firstLine="0"/>
        <w:rPr>
          <w:b/>
        </w:rPr>
      </w:pPr>
      <w:r w:rsidRPr="005B06D9">
        <w:rPr>
          <w:b/>
        </w:rPr>
        <w:t>Подготовка к работе.</w:t>
      </w:r>
    </w:p>
    <w:p w:rsidR="008273C6" w:rsidRDefault="008273C6" w:rsidP="008273C6">
      <w:pPr>
        <w:pStyle w:val="a5"/>
        <w:ind w:left="927"/>
      </w:pPr>
      <w:r>
        <w:t>Перед подъемом электромонтера необходимо:</w:t>
      </w:r>
    </w:p>
    <w:p w:rsidR="008273C6" w:rsidRDefault="008273C6" w:rsidP="00347F04">
      <w:pPr>
        <w:pStyle w:val="a5"/>
        <w:numPr>
          <w:ilvl w:val="1"/>
          <w:numId w:val="15"/>
        </w:numPr>
      </w:pPr>
      <w:r>
        <w:t xml:space="preserve">Ознакомиться с настоящим руководством по эксплуатации, конструкцией </w:t>
      </w:r>
      <w:r w:rsidR="003E183C">
        <w:t>сиденья</w:t>
      </w:r>
      <w:r>
        <w:t>, особенностями работы и взаимодействия его узлов.</w:t>
      </w:r>
    </w:p>
    <w:p w:rsidR="008273C6" w:rsidRDefault="008273C6" w:rsidP="00347F04">
      <w:pPr>
        <w:pStyle w:val="a5"/>
        <w:numPr>
          <w:ilvl w:val="1"/>
          <w:numId w:val="15"/>
        </w:numPr>
      </w:pPr>
      <w:r>
        <w:t xml:space="preserve">Осмотреть каркас </w:t>
      </w:r>
      <w:r w:rsidR="003E183C">
        <w:t>сиденья</w:t>
      </w:r>
      <w:r>
        <w:t xml:space="preserve">, крепление лебедки и страховочного блокирующего устройства ползункового типа, </w:t>
      </w:r>
      <w:proofErr w:type="spellStart"/>
      <w:r w:rsidR="008411E3">
        <w:t>контровку</w:t>
      </w:r>
      <w:proofErr w:type="spellEnd"/>
      <w:r w:rsidR="008411E3">
        <w:t xml:space="preserve"> всех разъемных соединений. Все разъемные соединения должны быть надежно законтрены. </w:t>
      </w:r>
    </w:p>
    <w:p w:rsidR="008411E3" w:rsidRDefault="008411E3" w:rsidP="00347F04">
      <w:pPr>
        <w:pStyle w:val="a5"/>
        <w:numPr>
          <w:ilvl w:val="1"/>
          <w:numId w:val="15"/>
        </w:numPr>
      </w:pPr>
      <w:r>
        <w:lastRenderedPageBreak/>
        <w:t>Осмотреть состояние механизма лебедки и страховочного блокирующего устройства ползункового типа, целостность пружин собачек и т.д.</w:t>
      </w:r>
    </w:p>
    <w:p w:rsidR="008411E3" w:rsidRDefault="008411E3" w:rsidP="00347F04">
      <w:pPr>
        <w:pStyle w:val="a5"/>
        <w:numPr>
          <w:ilvl w:val="1"/>
          <w:numId w:val="15"/>
        </w:numPr>
      </w:pPr>
      <w:r>
        <w:t>Осмотреть капроновую ленту лебедки, заделку ленты на барабане лебедки. Любые повреждения ленты не допускаются.</w:t>
      </w:r>
    </w:p>
    <w:p w:rsidR="00874193" w:rsidRDefault="00874193" w:rsidP="00347F04">
      <w:pPr>
        <w:pStyle w:val="a5"/>
        <w:numPr>
          <w:ilvl w:val="1"/>
          <w:numId w:val="15"/>
        </w:numPr>
      </w:pPr>
      <w:r>
        <w:t xml:space="preserve">Проверить работоспособность страховочного блокирующего устройства ползункового типа (механические детали не должны иметь деформаций, трещин, коррозии). Осмотреть целостность страховочного стропа, его заделки у карабина и исправность карабина. Любые повреждения страховочного стропа, его заделки у карабина и самого карабина не допускаются. Устройство должно быть изъято из эксплуатации в тех случаях, когда оно подверглось динамической нагрузке (рывку), а так же имеет деформации, снижающие прочность. </w:t>
      </w:r>
    </w:p>
    <w:p w:rsidR="00351FB9" w:rsidRDefault="00351FB9" w:rsidP="000B2766">
      <w:pPr>
        <w:pStyle w:val="a5"/>
        <w:ind w:left="1287"/>
      </w:pPr>
    </w:p>
    <w:p w:rsidR="0080794F" w:rsidRPr="00183DBB" w:rsidRDefault="00183DBB" w:rsidP="00347F04">
      <w:pPr>
        <w:pStyle w:val="a5"/>
        <w:numPr>
          <w:ilvl w:val="0"/>
          <w:numId w:val="15"/>
        </w:numPr>
        <w:ind w:left="851" w:firstLine="66"/>
        <w:rPr>
          <w:b/>
        </w:rPr>
      </w:pPr>
      <w:r w:rsidRPr="00183DBB">
        <w:rPr>
          <w:b/>
        </w:rPr>
        <w:t>Порядок проведения р</w:t>
      </w:r>
      <w:r w:rsidR="008273C6" w:rsidRPr="00183DBB">
        <w:rPr>
          <w:b/>
        </w:rPr>
        <w:t>аботы.</w:t>
      </w:r>
    </w:p>
    <w:p w:rsidR="008273C6" w:rsidRDefault="008273C6" w:rsidP="008273C6">
      <w:pPr>
        <w:pStyle w:val="a5"/>
        <w:ind w:left="927"/>
      </w:pPr>
      <w:r>
        <w:t xml:space="preserve">При выполнении работ электромонтер размещается на сиденье </w:t>
      </w:r>
      <w:r w:rsidR="003E183C">
        <w:t>монтёра</w:t>
      </w:r>
      <w:r>
        <w:t xml:space="preserve">, подвешенного на ленте лебедки так, чтобы </w:t>
      </w:r>
      <w:r w:rsidR="003C6A0C">
        <w:t>рукоятка</w:t>
      </w:r>
      <w:r w:rsidR="00874193">
        <w:t xml:space="preserve"> лебедки </w:t>
      </w:r>
      <w:r w:rsidR="003C6A0C">
        <w:t>находилась</w:t>
      </w:r>
      <w:r w:rsidR="00A76FBB">
        <w:t xml:space="preserve">с правой </w:t>
      </w:r>
      <w:r w:rsidR="003C6A0C">
        <w:t xml:space="preserve"> стороны от него</w:t>
      </w:r>
      <w:r w:rsidR="00874193">
        <w:t>. П</w:t>
      </w:r>
      <w:r w:rsidR="0051732F">
        <w:t xml:space="preserve">одъем происходит при намотке ленты на барабан лебедки и осуществляется при </w:t>
      </w:r>
      <w:r w:rsidR="00C61C87">
        <w:t>движении рукоятки лебедки</w:t>
      </w:r>
      <w:r w:rsidR="00A770BF">
        <w:t>поз.</w:t>
      </w:r>
      <w:r w:rsidR="00C61C87">
        <w:t>9</w:t>
      </w:r>
      <w:r w:rsidR="003C6A0C">
        <w:t xml:space="preserve"> «на себя». Предварительно необходимо д</w:t>
      </w:r>
      <w:r w:rsidR="00C61C87">
        <w:t xml:space="preserve">вухстороннюю собачку рукоятки </w:t>
      </w:r>
      <w:r w:rsidR="00A770BF">
        <w:t>поз.</w:t>
      </w:r>
      <w:r w:rsidR="00C61C87">
        <w:t>10</w:t>
      </w:r>
      <w:r w:rsidR="003C6A0C">
        <w:t xml:space="preserve"> перевести также в направлении «на себя» до зацепления ее со звездочкой.</w:t>
      </w:r>
    </w:p>
    <w:p w:rsidR="003C6A0C" w:rsidRDefault="003C6A0C" w:rsidP="008273C6">
      <w:pPr>
        <w:pStyle w:val="a5"/>
        <w:ind w:left="927"/>
      </w:pPr>
      <w:r>
        <w:t xml:space="preserve">Для опускания </w:t>
      </w:r>
      <w:r w:rsidR="003E183C">
        <w:t>сиденья</w:t>
      </w:r>
      <w:r>
        <w:t xml:space="preserve"> н</w:t>
      </w:r>
      <w:r w:rsidR="00C61C87">
        <w:t xml:space="preserve">еобходимо переключить собачку </w:t>
      </w:r>
      <w:r w:rsidR="00A770BF">
        <w:t>поз.</w:t>
      </w:r>
      <w:r w:rsidR="00C61C87">
        <w:t>10</w:t>
      </w:r>
      <w:r>
        <w:t xml:space="preserve"> в направлении «от себя» происходит сбег ленты с барабана и </w:t>
      </w:r>
      <w:r w:rsidR="003E183C">
        <w:t xml:space="preserve">сиденье </w:t>
      </w:r>
      <w:r>
        <w:t>опускается.</w:t>
      </w:r>
    </w:p>
    <w:p w:rsidR="003C6A0C" w:rsidRDefault="003E183C" w:rsidP="008273C6">
      <w:pPr>
        <w:pStyle w:val="a5"/>
        <w:ind w:left="927"/>
      </w:pPr>
      <w:r>
        <w:t>Сиденье</w:t>
      </w:r>
      <w:r w:rsidR="003C6A0C">
        <w:t xml:space="preserve"> может эксплуатироваться в полевых условиях в любое время года при следующих погодных условиях:</w:t>
      </w:r>
    </w:p>
    <w:p w:rsidR="003C6A0C" w:rsidRDefault="003C6A0C" w:rsidP="008273C6">
      <w:pPr>
        <w:pStyle w:val="a5"/>
        <w:ind w:left="927"/>
      </w:pPr>
      <w:r>
        <w:t>-температура окружающего воздуха от -40°С до +40°С;</w:t>
      </w:r>
    </w:p>
    <w:p w:rsidR="003C6A0C" w:rsidRDefault="003C6A0C" w:rsidP="008273C6">
      <w:pPr>
        <w:pStyle w:val="a5"/>
        <w:ind w:left="927"/>
      </w:pPr>
      <w:r>
        <w:t>-относительная влажность воздуха – не более 90%;</w:t>
      </w:r>
    </w:p>
    <w:p w:rsidR="003C6A0C" w:rsidRDefault="003C6A0C" w:rsidP="008273C6">
      <w:pPr>
        <w:pStyle w:val="a5"/>
        <w:ind w:left="927"/>
      </w:pPr>
      <w:r>
        <w:t>-отсутствие осадков в виде дождя и снега, тумана, инея, гололеда на опорах и проводах;</w:t>
      </w:r>
    </w:p>
    <w:p w:rsidR="00351FB9" w:rsidRDefault="003C6A0C" w:rsidP="002215B5">
      <w:pPr>
        <w:pStyle w:val="a5"/>
        <w:ind w:left="927"/>
      </w:pPr>
      <w:r>
        <w:t>-отсутствие признаков приближения грозы.</w:t>
      </w:r>
    </w:p>
    <w:p w:rsidR="002215B5" w:rsidRDefault="002215B5" w:rsidP="002215B5">
      <w:pPr>
        <w:pStyle w:val="a5"/>
        <w:ind w:left="927"/>
      </w:pPr>
    </w:p>
    <w:p w:rsidR="003C6A0C" w:rsidRDefault="003C6A0C" w:rsidP="008273C6">
      <w:pPr>
        <w:pStyle w:val="a5"/>
        <w:ind w:left="927"/>
        <w:rPr>
          <w:b/>
        </w:rPr>
      </w:pPr>
      <w:r>
        <w:lastRenderedPageBreak/>
        <w:t>6</w:t>
      </w:r>
      <w:r w:rsidRPr="00183DBB">
        <w:rPr>
          <w:b/>
        </w:rPr>
        <w:t xml:space="preserve">. </w:t>
      </w:r>
      <w:r w:rsidR="00183DBB" w:rsidRPr="00183DBB">
        <w:rPr>
          <w:b/>
        </w:rPr>
        <w:t xml:space="preserve"> Меры безопасности.</w:t>
      </w:r>
    </w:p>
    <w:p w:rsidR="00183DBB" w:rsidRDefault="00183DBB" w:rsidP="008273C6">
      <w:pPr>
        <w:pStyle w:val="a5"/>
        <w:ind w:left="927"/>
      </w:pPr>
      <w:r>
        <w:t xml:space="preserve">6.1. Запрещается нагружать </w:t>
      </w:r>
      <w:r w:rsidR="003E183C">
        <w:t>сиденье</w:t>
      </w:r>
      <w:r>
        <w:t xml:space="preserve"> грузом, суммарная масса которого превышает номинальную грузоподъемность.</w:t>
      </w:r>
    </w:p>
    <w:p w:rsidR="00183DBB" w:rsidRDefault="00183DBB" w:rsidP="008273C6">
      <w:pPr>
        <w:pStyle w:val="a5"/>
        <w:ind w:left="927"/>
      </w:pPr>
      <w:r>
        <w:t xml:space="preserve">6.2. Запрещается работа в </w:t>
      </w:r>
      <w:r w:rsidR="003E183C">
        <w:t xml:space="preserve">сиденье </w:t>
      </w:r>
      <w:r>
        <w:t>без закрепленного страховочного блокирующего устройства ползункового типа.</w:t>
      </w:r>
    </w:p>
    <w:p w:rsidR="003D578F" w:rsidRDefault="00183DBB" w:rsidP="00183DBB">
      <w:pPr>
        <w:pStyle w:val="a5"/>
        <w:ind w:left="927"/>
      </w:pPr>
      <w:r>
        <w:t>6.3. Запрещается использование поврежденной ленты лебедки, поврежденного страховочного стропа или страховочного стропа с поврежденной заделкой у карабина, а также при ненадежной работе устройства ползункового типа.</w:t>
      </w:r>
    </w:p>
    <w:p w:rsidR="00183DBB" w:rsidRDefault="00183DBB" w:rsidP="00183DBB">
      <w:pPr>
        <w:pStyle w:val="a5"/>
        <w:ind w:left="927"/>
      </w:pPr>
      <w:r>
        <w:t xml:space="preserve">6.4. Запрещается эксплуатация </w:t>
      </w:r>
      <w:r w:rsidR="003E183C">
        <w:t>сиденья</w:t>
      </w:r>
      <w:r>
        <w:t xml:space="preserve"> с не</w:t>
      </w:r>
      <w:r w:rsidR="002215B5">
        <w:t xml:space="preserve">устраненными </w:t>
      </w:r>
      <w:r>
        <w:t>дефектами.</w:t>
      </w:r>
    </w:p>
    <w:p w:rsidR="00351FB9" w:rsidRDefault="00351FB9" w:rsidP="00183DBB">
      <w:pPr>
        <w:pStyle w:val="a5"/>
        <w:ind w:left="927"/>
      </w:pPr>
      <w:r>
        <w:t xml:space="preserve">6.5. Строп предохранительного пояса электромонтера должен быть закреплен </w:t>
      </w:r>
      <w:r w:rsidR="003E183C">
        <w:t>за</w:t>
      </w:r>
      <w:r>
        <w:t xml:space="preserve"> каркас </w:t>
      </w:r>
      <w:r w:rsidR="003E183C">
        <w:t>сиденья</w:t>
      </w:r>
      <w:r>
        <w:t>.</w:t>
      </w:r>
    </w:p>
    <w:p w:rsidR="00351FB9" w:rsidRDefault="00351FB9" w:rsidP="00183DBB">
      <w:pPr>
        <w:pStyle w:val="a5"/>
        <w:ind w:left="927"/>
      </w:pPr>
      <w:r>
        <w:t>6.6. Во время работы необходимо:</w:t>
      </w:r>
    </w:p>
    <w:p w:rsidR="00183DBB" w:rsidRDefault="00351FB9" w:rsidP="00183DBB">
      <w:pPr>
        <w:pStyle w:val="a5"/>
        <w:ind w:left="927"/>
      </w:pPr>
      <w:r>
        <w:t xml:space="preserve">- следить, чтобы страховочный строп </w:t>
      </w:r>
      <w:r w:rsidR="002215B5">
        <w:t xml:space="preserve">был </w:t>
      </w:r>
      <w:r>
        <w:t xml:space="preserve">постоянно натянут </w:t>
      </w:r>
      <w:r w:rsidRPr="00351FB9">
        <w:rPr>
          <w:b/>
        </w:rPr>
        <w:t>(при ослаблении страховочного стропа свободной рукой  производить</w:t>
      </w:r>
      <w:r>
        <w:rPr>
          <w:b/>
        </w:rPr>
        <w:t xml:space="preserve"> его</w:t>
      </w:r>
      <w:r w:rsidRPr="00351FB9">
        <w:rPr>
          <w:b/>
        </w:rPr>
        <w:t xml:space="preserve"> натяжку)</w:t>
      </w:r>
      <w:r>
        <w:t>.</w:t>
      </w:r>
    </w:p>
    <w:p w:rsidR="00351FB9" w:rsidRDefault="00351FB9" w:rsidP="00183DBB">
      <w:pPr>
        <w:pStyle w:val="a5"/>
        <w:ind w:left="927"/>
      </w:pPr>
      <w:r>
        <w:t>-не допускается попадание смазки и грязи на тормозные диски лебедки.</w:t>
      </w:r>
    </w:p>
    <w:p w:rsidR="00351FB9" w:rsidRDefault="00351FB9" w:rsidP="00BE6F22">
      <w:pPr>
        <w:pStyle w:val="a5"/>
        <w:ind w:left="927"/>
      </w:pPr>
      <w:r>
        <w:t>6.7. Для защиты рук необходимо использовать брезентовые рукавицы.</w:t>
      </w:r>
    </w:p>
    <w:p w:rsidR="00BE6F22" w:rsidRDefault="00BE6F22" w:rsidP="00BE6F22">
      <w:pPr>
        <w:pStyle w:val="a5"/>
        <w:ind w:left="927"/>
      </w:pPr>
    </w:p>
    <w:p w:rsidR="00351FB9" w:rsidRDefault="00351FB9" w:rsidP="005B06D9">
      <w:pPr>
        <w:pStyle w:val="a5"/>
        <w:numPr>
          <w:ilvl w:val="0"/>
          <w:numId w:val="22"/>
        </w:numPr>
        <w:rPr>
          <w:b/>
        </w:rPr>
      </w:pPr>
      <w:r w:rsidRPr="00351FB9">
        <w:rPr>
          <w:b/>
        </w:rPr>
        <w:t>Эксплуатационные испытания.</w:t>
      </w:r>
    </w:p>
    <w:p w:rsidR="00351FB9" w:rsidRDefault="00351FB9" w:rsidP="00351FB9">
      <w:pPr>
        <w:pStyle w:val="a5"/>
        <w:ind w:left="927"/>
      </w:pPr>
      <w:r>
        <w:t>Эксплуатационные испытания должны проводиться не реже одного раза в 12 месяцев и включать в себя:</w:t>
      </w:r>
    </w:p>
    <w:p w:rsidR="002215B5" w:rsidRDefault="00351FB9" w:rsidP="002215B5">
      <w:pPr>
        <w:pStyle w:val="a5"/>
        <w:numPr>
          <w:ilvl w:val="1"/>
          <w:numId w:val="22"/>
        </w:numPr>
        <w:ind w:left="993" w:firstLine="0"/>
      </w:pPr>
      <w:r>
        <w:t xml:space="preserve">Испытания статические с грузом </w:t>
      </w:r>
      <w:r w:rsidR="006D4757" w:rsidRPr="005B06D9">
        <w:rPr>
          <w:lang w:val="en-US"/>
        </w:rPr>
        <w:t>Q</w:t>
      </w:r>
      <w:r w:rsidR="006D4757">
        <w:t xml:space="preserve">исп.=225 кг, </w:t>
      </w:r>
      <w:r w:rsidR="002215B5">
        <w:t xml:space="preserve">согласно схеме </w:t>
      </w:r>
      <w:proofErr w:type="spellStart"/>
      <w:r w:rsidR="002215B5">
        <w:t>нагружения</w:t>
      </w:r>
      <w:proofErr w:type="spellEnd"/>
      <w:r w:rsidR="002215B5">
        <w:t xml:space="preserve"> (рис.4</w:t>
      </w:r>
      <w:r w:rsidR="006D4757">
        <w:t>).</w:t>
      </w:r>
    </w:p>
    <w:p w:rsidR="003D578F" w:rsidRDefault="005B06D9" w:rsidP="002215B5">
      <w:pPr>
        <w:pStyle w:val="a5"/>
        <w:ind w:left="993"/>
      </w:pPr>
      <w:r>
        <w:t>7</w:t>
      </w:r>
      <w:r w:rsidR="00606200">
        <w:t>.1.</w:t>
      </w:r>
      <w:r w:rsidR="006D4757">
        <w:t xml:space="preserve">1. При статических испытаниях </w:t>
      </w:r>
      <w:r w:rsidR="00932208">
        <w:t>сиденье</w:t>
      </w:r>
      <w:r w:rsidR="006D4757">
        <w:t xml:space="preserve"> необходимо подвесить </w:t>
      </w:r>
      <w:r w:rsidR="00631B2B">
        <w:t>на полностью распущенной ленте лебедки на высоте не более 0,5 м от пола.  Испытательный груз равномерно распределить на дне подъемника.</w:t>
      </w:r>
      <w:r w:rsidR="00472486">
        <w:t xml:space="preserve"> Время приложения испытательной нагрузки не менее 2-х мин. После приложения испытательной нагрузки в конструкции </w:t>
      </w:r>
      <w:r w:rsidR="00932208">
        <w:t>сиденья</w:t>
      </w:r>
      <w:r w:rsidR="00472486">
        <w:t xml:space="preserve"> не </w:t>
      </w:r>
      <w:r w:rsidR="00932208" w:rsidRPr="00932208">
        <w:t>должно быть остаточных деформаций, трещин в сварных швах и других повреждений.</w:t>
      </w:r>
    </w:p>
    <w:sectPr w:rsidR="003D578F" w:rsidSect="00026A36">
      <w:pgSz w:w="16838" w:h="11906" w:orient="landscape"/>
      <w:pgMar w:top="851" w:right="395" w:bottom="567" w:left="284" w:header="709" w:footer="709" w:gutter="0"/>
      <w:cols w:num="2" w:space="25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i w:val="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" w15:restartNumberingAfterBreak="0">
    <w:nsid w:val="0A9D57D9"/>
    <w:multiLevelType w:val="hybridMultilevel"/>
    <w:tmpl w:val="0BEA61BA"/>
    <w:lvl w:ilvl="0" w:tplc="261A03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FE5DED"/>
    <w:multiLevelType w:val="hybridMultilevel"/>
    <w:tmpl w:val="1E089C30"/>
    <w:lvl w:ilvl="0" w:tplc="A066D216">
      <w:start w:val="9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3513BA0"/>
    <w:multiLevelType w:val="hybridMultilevel"/>
    <w:tmpl w:val="AF6073BC"/>
    <w:lvl w:ilvl="0" w:tplc="A18E36B8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6572ED9"/>
    <w:multiLevelType w:val="multilevel"/>
    <w:tmpl w:val="C3820132"/>
    <w:lvl w:ilvl="0">
      <w:start w:val="7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</w:rPr>
    </w:lvl>
  </w:abstractNum>
  <w:abstractNum w:abstractNumId="5" w15:restartNumberingAfterBreak="0">
    <w:nsid w:val="19F03E51"/>
    <w:multiLevelType w:val="hybridMultilevel"/>
    <w:tmpl w:val="5E94D762"/>
    <w:lvl w:ilvl="0" w:tplc="3E2ED8F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C360004"/>
    <w:multiLevelType w:val="hybridMultilevel"/>
    <w:tmpl w:val="C2E20E66"/>
    <w:lvl w:ilvl="0" w:tplc="271CC3B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FB643C4"/>
    <w:multiLevelType w:val="hybridMultilevel"/>
    <w:tmpl w:val="AA645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896E8C"/>
    <w:multiLevelType w:val="multilevel"/>
    <w:tmpl w:val="7D28CE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9" w15:restartNumberingAfterBreak="0">
    <w:nsid w:val="2A19381D"/>
    <w:multiLevelType w:val="hybridMultilevel"/>
    <w:tmpl w:val="4770FEA0"/>
    <w:lvl w:ilvl="0" w:tplc="271CC3BE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D8963F9"/>
    <w:multiLevelType w:val="multilevel"/>
    <w:tmpl w:val="7D28CE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11" w15:restartNumberingAfterBreak="0">
    <w:nsid w:val="3E0B637C"/>
    <w:multiLevelType w:val="hybridMultilevel"/>
    <w:tmpl w:val="9696717A"/>
    <w:lvl w:ilvl="0" w:tplc="51CA1E80">
      <w:start w:val="8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3E2B4730"/>
    <w:multiLevelType w:val="multilevel"/>
    <w:tmpl w:val="9B9C16B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856" w:hanging="1440"/>
      </w:pPr>
      <w:rPr>
        <w:rFonts w:hint="default"/>
      </w:rPr>
    </w:lvl>
  </w:abstractNum>
  <w:abstractNum w:abstractNumId="13" w15:restartNumberingAfterBreak="0">
    <w:nsid w:val="43DC237B"/>
    <w:multiLevelType w:val="hybridMultilevel"/>
    <w:tmpl w:val="4EAED5A4"/>
    <w:lvl w:ilvl="0" w:tplc="9A42519C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B281127"/>
    <w:multiLevelType w:val="multilevel"/>
    <w:tmpl w:val="C7024D24"/>
    <w:lvl w:ilvl="0">
      <w:start w:val="7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</w:rPr>
    </w:lvl>
  </w:abstractNum>
  <w:abstractNum w:abstractNumId="15" w15:restartNumberingAfterBreak="0">
    <w:nsid w:val="4CAB0B6C"/>
    <w:multiLevelType w:val="hybridMultilevel"/>
    <w:tmpl w:val="782EF618"/>
    <w:lvl w:ilvl="0" w:tplc="351AAF10">
      <w:start w:val="4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58F1658A"/>
    <w:multiLevelType w:val="hybridMultilevel"/>
    <w:tmpl w:val="4770FEA0"/>
    <w:lvl w:ilvl="0" w:tplc="271CC3BE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23561C9"/>
    <w:multiLevelType w:val="multilevel"/>
    <w:tmpl w:val="4B30D0D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856" w:hanging="1440"/>
      </w:pPr>
      <w:rPr>
        <w:rFonts w:hint="default"/>
      </w:rPr>
    </w:lvl>
  </w:abstractNum>
  <w:abstractNum w:abstractNumId="18" w15:restartNumberingAfterBreak="0">
    <w:nsid w:val="71604ED6"/>
    <w:multiLevelType w:val="hybridMultilevel"/>
    <w:tmpl w:val="584E21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2CD02FA"/>
    <w:multiLevelType w:val="hybridMultilevel"/>
    <w:tmpl w:val="786893E6"/>
    <w:lvl w:ilvl="0" w:tplc="1C5EBC5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75481241"/>
    <w:multiLevelType w:val="hybridMultilevel"/>
    <w:tmpl w:val="C150D2D8"/>
    <w:lvl w:ilvl="0" w:tplc="271CC3B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754D4F5B"/>
    <w:multiLevelType w:val="multilevel"/>
    <w:tmpl w:val="2D80D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C6D3F52"/>
    <w:multiLevelType w:val="hybridMultilevel"/>
    <w:tmpl w:val="2BEC41B4"/>
    <w:lvl w:ilvl="0" w:tplc="4CFA84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1"/>
  </w:num>
  <w:num w:numId="3">
    <w:abstractNumId w:val="21"/>
  </w:num>
  <w:num w:numId="4">
    <w:abstractNumId w:val="13"/>
  </w:num>
  <w:num w:numId="5">
    <w:abstractNumId w:val="5"/>
  </w:num>
  <w:num w:numId="6">
    <w:abstractNumId w:val="15"/>
  </w:num>
  <w:num w:numId="7">
    <w:abstractNumId w:val="6"/>
  </w:num>
  <w:num w:numId="8">
    <w:abstractNumId w:val="0"/>
  </w:num>
  <w:num w:numId="9">
    <w:abstractNumId w:val="20"/>
  </w:num>
  <w:num w:numId="10">
    <w:abstractNumId w:val="22"/>
  </w:num>
  <w:num w:numId="11">
    <w:abstractNumId w:val="9"/>
  </w:num>
  <w:num w:numId="12">
    <w:abstractNumId w:val="16"/>
  </w:num>
  <w:num w:numId="13">
    <w:abstractNumId w:val="19"/>
  </w:num>
  <w:num w:numId="14">
    <w:abstractNumId w:val="18"/>
  </w:num>
  <w:num w:numId="15">
    <w:abstractNumId w:val="10"/>
  </w:num>
  <w:num w:numId="16">
    <w:abstractNumId w:val="8"/>
  </w:num>
  <w:num w:numId="17">
    <w:abstractNumId w:val="17"/>
  </w:num>
  <w:num w:numId="18">
    <w:abstractNumId w:val="12"/>
  </w:num>
  <w:num w:numId="19">
    <w:abstractNumId w:val="2"/>
  </w:num>
  <w:num w:numId="20">
    <w:abstractNumId w:val="3"/>
  </w:num>
  <w:num w:numId="21">
    <w:abstractNumId w:val="14"/>
  </w:num>
  <w:num w:numId="22">
    <w:abstractNumId w:val="4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5F21"/>
    <w:rsid w:val="00016865"/>
    <w:rsid w:val="00016C7F"/>
    <w:rsid w:val="00017A8D"/>
    <w:rsid w:val="00025C4C"/>
    <w:rsid w:val="00026A36"/>
    <w:rsid w:val="00044789"/>
    <w:rsid w:val="00044D42"/>
    <w:rsid w:val="0007304B"/>
    <w:rsid w:val="00075301"/>
    <w:rsid w:val="00093026"/>
    <w:rsid w:val="000A0B8C"/>
    <w:rsid w:val="000B2766"/>
    <w:rsid w:val="000D0406"/>
    <w:rsid w:val="000F1529"/>
    <w:rsid w:val="000F7CDB"/>
    <w:rsid w:val="00123A1F"/>
    <w:rsid w:val="0012504A"/>
    <w:rsid w:val="00160E7C"/>
    <w:rsid w:val="00166965"/>
    <w:rsid w:val="00181F58"/>
    <w:rsid w:val="00183DBB"/>
    <w:rsid w:val="001A3CF8"/>
    <w:rsid w:val="001D794A"/>
    <w:rsid w:val="001E0E6F"/>
    <w:rsid w:val="0020348D"/>
    <w:rsid w:val="002215B5"/>
    <w:rsid w:val="002919AB"/>
    <w:rsid w:val="0029229D"/>
    <w:rsid w:val="002B46B6"/>
    <w:rsid w:val="002C0353"/>
    <w:rsid w:val="002D4D89"/>
    <w:rsid w:val="002D5E4E"/>
    <w:rsid w:val="003042F4"/>
    <w:rsid w:val="00347F04"/>
    <w:rsid w:val="00351FB9"/>
    <w:rsid w:val="003601FD"/>
    <w:rsid w:val="003758DC"/>
    <w:rsid w:val="003967FA"/>
    <w:rsid w:val="003A48EC"/>
    <w:rsid w:val="003C6A0C"/>
    <w:rsid w:val="003D2695"/>
    <w:rsid w:val="003D578F"/>
    <w:rsid w:val="003E183C"/>
    <w:rsid w:val="003F6F9F"/>
    <w:rsid w:val="004310C7"/>
    <w:rsid w:val="00442CCD"/>
    <w:rsid w:val="00456650"/>
    <w:rsid w:val="00463590"/>
    <w:rsid w:val="00472486"/>
    <w:rsid w:val="004771CE"/>
    <w:rsid w:val="00480AEB"/>
    <w:rsid w:val="0048592E"/>
    <w:rsid w:val="0049753F"/>
    <w:rsid w:val="004B2A86"/>
    <w:rsid w:val="004B434A"/>
    <w:rsid w:val="004D539C"/>
    <w:rsid w:val="004E2DE7"/>
    <w:rsid w:val="004F09FC"/>
    <w:rsid w:val="004F7692"/>
    <w:rsid w:val="00514F1C"/>
    <w:rsid w:val="0051732F"/>
    <w:rsid w:val="00520919"/>
    <w:rsid w:val="00590035"/>
    <w:rsid w:val="005A40DE"/>
    <w:rsid w:val="005B06D9"/>
    <w:rsid w:val="005B0872"/>
    <w:rsid w:val="005B3F69"/>
    <w:rsid w:val="005B4E11"/>
    <w:rsid w:val="005B7616"/>
    <w:rsid w:val="005C0086"/>
    <w:rsid w:val="005D623A"/>
    <w:rsid w:val="00606200"/>
    <w:rsid w:val="00631B2B"/>
    <w:rsid w:val="00647A46"/>
    <w:rsid w:val="00655D97"/>
    <w:rsid w:val="00673EDB"/>
    <w:rsid w:val="006D4757"/>
    <w:rsid w:val="006E03BE"/>
    <w:rsid w:val="006E33A5"/>
    <w:rsid w:val="00771A5A"/>
    <w:rsid w:val="00775064"/>
    <w:rsid w:val="00776BAD"/>
    <w:rsid w:val="00790015"/>
    <w:rsid w:val="0079302A"/>
    <w:rsid w:val="00793BCA"/>
    <w:rsid w:val="007B5168"/>
    <w:rsid w:val="007C7905"/>
    <w:rsid w:val="008038D9"/>
    <w:rsid w:val="0080794F"/>
    <w:rsid w:val="008273C6"/>
    <w:rsid w:val="00837BA9"/>
    <w:rsid w:val="008411E3"/>
    <w:rsid w:val="00874193"/>
    <w:rsid w:val="008B5A23"/>
    <w:rsid w:val="008B6C9E"/>
    <w:rsid w:val="008D02D0"/>
    <w:rsid w:val="008D3E6D"/>
    <w:rsid w:val="008D599F"/>
    <w:rsid w:val="0091163B"/>
    <w:rsid w:val="0092073E"/>
    <w:rsid w:val="00922C97"/>
    <w:rsid w:val="0092324F"/>
    <w:rsid w:val="00932208"/>
    <w:rsid w:val="00964011"/>
    <w:rsid w:val="009767B5"/>
    <w:rsid w:val="00980E54"/>
    <w:rsid w:val="0099778E"/>
    <w:rsid w:val="009B1E85"/>
    <w:rsid w:val="009B40A8"/>
    <w:rsid w:val="009C140A"/>
    <w:rsid w:val="009C38B0"/>
    <w:rsid w:val="009D0B61"/>
    <w:rsid w:val="009E5494"/>
    <w:rsid w:val="00A0126C"/>
    <w:rsid w:val="00A2076C"/>
    <w:rsid w:val="00A25F21"/>
    <w:rsid w:val="00A33CCA"/>
    <w:rsid w:val="00A704A2"/>
    <w:rsid w:val="00A76FBB"/>
    <w:rsid w:val="00A770BF"/>
    <w:rsid w:val="00AA2305"/>
    <w:rsid w:val="00AD54FE"/>
    <w:rsid w:val="00B33DE2"/>
    <w:rsid w:val="00B64B29"/>
    <w:rsid w:val="00B701E9"/>
    <w:rsid w:val="00B923BD"/>
    <w:rsid w:val="00B95308"/>
    <w:rsid w:val="00BB1760"/>
    <w:rsid w:val="00BE6F22"/>
    <w:rsid w:val="00C07760"/>
    <w:rsid w:val="00C44D9F"/>
    <w:rsid w:val="00C61C87"/>
    <w:rsid w:val="00C66156"/>
    <w:rsid w:val="00CC1376"/>
    <w:rsid w:val="00CE4D66"/>
    <w:rsid w:val="00D325A3"/>
    <w:rsid w:val="00DC511C"/>
    <w:rsid w:val="00DD4866"/>
    <w:rsid w:val="00E01EF7"/>
    <w:rsid w:val="00E352CF"/>
    <w:rsid w:val="00E37853"/>
    <w:rsid w:val="00E4450C"/>
    <w:rsid w:val="00E476E6"/>
    <w:rsid w:val="00E56661"/>
    <w:rsid w:val="00E9395E"/>
    <w:rsid w:val="00EA30B1"/>
    <w:rsid w:val="00F027B1"/>
    <w:rsid w:val="00F94386"/>
    <w:rsid w:val="00FF0A68"/>
    <w:rsid w:val="00FF7E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C6744"/>
  <w15:docId w15:val="{3CF72B76-E395-48DB-8838-4FD1387FF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3B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F2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9D0B61"/>
    <w:pPr>
      <w:ind w:left="720"/>
      <w:contextualSpacing/>
    </w:pPr>
  </w:style>
  <w:style w:type="paragraph" w:styleId="a6">
    <w:name w:val="Normal (Web)"/>
    <w:basedOn w:val="a"/>
    <w:rsid w:val="00FF0A68"/>
    <w:pPr>
      <w:spacing w:after="75" w:line="240" w:lineRule="auto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table" w:styleId="a7">
    <w:name w:val="Table Grid"/>
    <w:basedOn w:val="a1"/>
    <w:rsid w:val="001D79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сновной текст с отступом 21"/>
    <w:basedOn w:val="a"/>
    <w:rsid w:val="00016865"/>
    <w:pPr>
      <w:widowControl w:val="0"/>
      <w:suppressAutoHyphens/>
      <w:spacing w:after="0" w:line="240" w:lineRule="auto"/>
      <w:ind w:right="282" w:firstLine="426"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character" w:styleId="a8">
    <w:name w:val="Hyperlink"/>
    <w:basedOn w:val="a0"/>
    <w:uiPriority w:val="99"/>
    <w:unhideWhenUsed/>
    <w:rsid w:val="001E0E6F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771A5A"/>
  </w:style>
  <w:style w:type="paragraph" w:styleId="a9">
    <w:name w:val="No Spacing"/>
    <w:uiPriority w:val="1"/>
    <w:qFormat/>
    <w:rsid w:val="008B6C9E"/>
    <w:pPr>
      <w:spacing w:after="0" w:line="240" w:lineRule="auto"/>
    </w:pPr>
  </w:style>
  <w:style w:type="character" w:styleId="aa">
    <w:name w:val="annotation reference"/>
    <w:basedOn w:val="a0"/>
    <w:uiPriority w:val="99"/>
    <w:semiHidden/>
    <w:unhideWhenUsed/>
    <w:rsid w:val="00472486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472486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472486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472486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47248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.app@mail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566BD9-C91B-4075-9A9C-0BC4E9658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1535</Words>
  <Characters>8751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Привалов А.Н.</dc:creator>
  <cp:lastModifiedBy>Пользователь Windows</cp:lastModifiedBy>
  <cp:revision>11</cp:revision>
  <cp:lastPrinted>2021-06-23T12:14:00Z</cp:lastPrinted>
  <dcterms:created xsi:type="dcterms:W3CDTF">2017-12-21T13:40:00Z</dcterms:created>
  <dcterms:modified xsi:type="dcterms:W3CDTF">2021-06-23T12:15:00Z</dcterms:modified>
</cp:coreProperties>
</file>